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C377E3C" wp14:editId="47F289DB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21469" w:rsidRDefault="0022146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type w14:anchorId="0C377E3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221469" w:rsidRDefault="0022146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DB5286" w:rsidTr="00F862D6">
        <w:tc>
          <w:tcPr>
            <w:tcW w:w="1020" w:type="dxa"/>
          </w:tcPr>
          <w:p w:rsidR="00DB5286" w:rsidRPr="003E6B9A" w:rsidRDefault="00DB5286" w:rsidP="0077673A">
            <w:r w:rsidRPr="003E6B9A">
              <w:t>Naše zn.</w:t>
            </w:r>
          </w:p>
        </w:tc>
        <w:tc>
          <w:tcPr>
            <w:tcW w:w="2552" w:type="dxa"/>
          </w:tcPr>
          <w:p w:rsidR="00DB5286" w:rsidRPr="003E6B9A" w:rsidRDefault="00DC29E4" w:rsidP="004E69D3">
            <w:r w:rsidRPr="00DC29E4">
              <w:rPr>
                <w:rFonts w:ascii="Helvetica" w:hAnsi="Helvetica"/>
              </w:rPr>
              <w:t>2281/2020-SŽDC-SSV-Ú3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Pr="00A32DB1" w:rsidRDefault="00DB5286" w:rsidP="0077673A">
            <w:r w:rsidRPr="00A32DB1">
              <w:t>Listů/příloh</w:t>
            </w:r>
          </w:p>
        </w:tc>
        <w:tc>
          <w:tcPr>
            <w:tcW w:w="2552" w:type="dxa"/>
          </w:tcPr>
          <w:p w:rsidR="00DB5286" w:rsidRPr="00A32DB1" w:rsidRDefault="00A32DB1" w:rsidP="00221469">
            <w:r>
              <w:t>9</w:t>
            </w:r>
            <w:r w:rsidR="00DB5286" w:rsidRPr="00A32DB1">
              <w:t>/0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>
            <w:pPr>
              <w:rPr>
                <w:noProof/>
              </w:rPr>
            </w:pPr>
          </w:p>
        </w:tc>
      </w:tr>
      <w:tr w:rsidR="00DB5286" w:rsidTr="00B23CA3">
        <w:trPr>
          <w:trHeight w:val="77"/>
        </w:trPr>
        <w:tc>
          <w:tcPr>
            <w:tcW w:w="1020" w:type="dxa"/>
          </w:tcPr>
          <w:p w:rsidR="00DB5286" w:rsidRDefault="00DB5286" w:rsidP="0077673A"/>
        </w:tc>
        <w:tc>
          <w:tcPr>
            <w:tcW w:w="2552" w:type="dxa"/>
          </w:tcPr>
          <w:p w:rsidR="00DB5286" w:rsidRPr="003E6B9A" w:rsidRDefault="00DB5286" w:rsidP="00221469"/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Default="00DB5286" w:rsidP="0077673A">
            <w:r>
              <w:t>Vyřizuje</w:t>
            </w:r>
          </w:p>
        </w:tc>
        <w:tc>
          <w:tcPr>
            <w:tcW w:w="2552" w:type="dxa"/>
          </w:tcPr>
          <w:p w:rsidR="00DB5286" w:rsidRPr="003E6B9A" w:rsidRDefault="00DB5286" w:rsidP="00221469">
            <w:r w:rsidRPr="006F7BE2">
              <w:t>Ing. Radomíra Rečková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Default="00DB5286" w:rsidP="009A7568"/>
        </w:tc>
        <w:tc>
          <w:tcPr>
            <w:tcW w:w="2552" w:type="dxa"/>
          </w:tcPr>
          <w:p w:rsidR="00DB5286" w:rsidRPr="003E6B9A" w:rsidRDefault="00DB5286" w:rsidP="00221469"/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>
            <w:r>
              <w:t>Mobil</w:t>
            </w:r>
          </w:p>
        </w:tc>
        <w:tc>
          <w:tcPr>
            <w:tcW w:w="2552" w:type="dxa"/>
          </w:tcPr>
          <w:p w:rsidR="00DB5286" w:rsidRPr="003E6B9A" w:rsidRDefault="00DB5286" w:rsidP="00221469">
            <w:r>
              <w:t>+420 725 744 197</w:t>
            </w:r>
          </w:p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>
            <w:r>
              <w:t>E-mail</w:t>
            </w:r>
          </w:p>
        </w:tc>
        <w:tc>
          <w:tcPr>
            <w:tcW w:w="2552" w:type="dxa"/>
          </w:tcPr>
          <w:p w:rsidR="00DB5286" w:rsidRPr="003E6B9A" w:rsidRDefault="00DB5286" w:rsidP="00221469">
            <w:r>
              <w:t>Reckova@szdc.cz</w:t>
            </w:r>
          </w:p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/>
        </w:tc>
        <w:tc>
          <w:tcPr>
            <w:tcW w:w="2552" w:type="dxa"/>
          </w:tcPr>
          <w:p w:rsidR="00DB5286" w:rsidRPr="003E6B9A" w:rsidRDefault="00DB5286" w:rsidP="00221469"/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</w:tcPr>
          <w:p w:rsidR="00DB5286" w:rsidRDefault="00DB5286" w:rsidP="009A7568"/>
        </w:tc>
      </w:tr>
      <w:tr w:rsidR="009A7568" w:rsidTr="00F862D6">
        <w:tc>
          <w:tcPr>
            <w:tcW w:w="1020" w:type="dxa"/>
          </w:tcPr>
          <w:p w:rsidR="009A7568" w:rsidRPr="00945B3F" w:rsidRDefault="009A7568" w:rsidP="009A7568">
            <w:r w:rsidRPr="00945B3F">
              <w:t>Datum</w:t>
            </w:r>
          </w:p>
        </w:tc>
        <w:tc>
          <w:tcPr>
            <w:tcW w:w="2552" w:type="dxa"/>
          </w:tcPr>
          <w:p w:rsidR="009A7568" w:rsidRPr="00945B3F" w:rsidRDefault="00151B0F" w:rsidP="00E61C33">
            <w:r>
              <w:t>20</w:t>
            </w:r>
            <w:r w:rsidR="00B11E35" w:rsidRPr="00E37B21">
              <w:t xml:space="preserve">. března </w:t>
            </w:r>
            <w:r w:rsidR="00DB5286" w:rsidRPr="00E37B21">
              <w:t>2020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457669">
        <w:trPr>
          <w:trHeight w:val="46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0F18B5" w:rsidRDefault="000F18B5" w:rsidP="000F18B5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Pr="00340416">
        <w:rPr>
          <w:rFonts w:eastAsia="Calibri" w:cs="Times New Roman"/>
          <w:b/>
          <w:lang w:eastAsia="cs-CZ"/>
        </w:rPr>
        <w:t>Modernizace železničního uzlu Pardubice</w:t>
      </w:r>
    </w:p>
    <w:p w:rsidR="000F18B5" w:rsidRPr="00674279" w:rsidRDefault="000F18B5" w:rsidP="000F18B5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74279">
        <w:rPr>
          <w:rFonts w:eastAsia="Calibri" w:cs="Times New Roman"/>
          <w:lang w:eastAsia="cs-CZ"/>
        </w:rPr>
        <w:t xml:space="preserve">Vysvětlení/ změna/ doplnění zadávací dokumentace č. </w:t>
      </w:r>
      <w:r w:rsidR="00461456">
        <w:rPr>
          <w:rFonts w:eastAsia="Calibri" w:cs="Times New Roman"/>
          <w:lang w:eastAsia="cs-CZ"/>
        </w:rPr>
        <w:t>8</w:t>
      </w:r>
    </w:p>
    <w:p w:rsidR="000F18B5" w:rsidRPr="00BD5319" w:rsidRDefault="000F18B5" w:rsidP="000F18B5">
      <w:pPr>
        <w:spacing w:after="0" w:line="240" w:lineRule="auto"/>
        <w:rPr>
          <w:rFonts w:eastAsia="Calibri" w:cs="Times New Roman"/>
          <w:lang w:eastAsia="cs-CZ"/>
        </w:rPr>
      </w:pPr>
      <w:r w:rsidRPr="00674279">
        <w:rPr>
          <w:rFonts w:eastAsia="Calibri" w:cs="Times New Roman"/>
        </w:rPr>
        <w:t xml:space="preserve">ve smyslu </w:t>
      </w:r>
      <w:r w:rsidRPr="00674279">
        <w:rPr>
          <w:rFonts w:eastAsia="Times New Roman" w:cs="Times New Roman"/>
          <w:lang w:eastAsia="cs-CZ"/>
        </w:rPr>
        <w:t>§ 98 a § 99 zákona č. </w:t>
      </w:r>
      <w:r w:rsidRPr="00BD5319">
        <w:rPr>
          <w:rFonts w:eastAsia="Times New Roman" w:cs="Times New Roman"/>
          <w:lang w:eastAsia="cs-CZ"/>
        </w:rPr>
        <w:t>134/2016 Sb., o zadávání veřejných zakázek, ve znění pozdějších předpisů (dále jen „ZZVZ“)</w:t>
      </w:r>
    </w:p>
    <w:p w:rsidR="000F18B5" w:rsidRPr="00BD5319" w:rsidRDefault="000F18B5" w:rsidP="000F18B5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9B7BE8" w:rsidRPr="00BD5319" w:rsidRDefault="009B7BE8" w:rsidP="009B7BE8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216DF">
        <w:rPr>
          <w:rFonts w:eastAsia="Calibri" w:cs="Times New Roman"/>
          <w:b/>
          <w:lang w:eastAsia="cs-CZ"/>
        </w:rPr>
        <w:t>12</w:t>
      </w:r>
      <w:r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:rsidR="009B7BE8" w:rsidRPr="009B7BE8" w:rsidRDefault="009B7BE8" w:rsidP="009B7BE8">
      <w:pPr>
        <w:spacing w:after="0" w:line="240" w:lineRule="auto"/>
        <w:jc w:val="both"/>
        <w:rPr>
          <w:rFonts w:eastAsia="Calibri" w:cs="Times New Roman"/>
        </w:rPr>
      </w:pPr>
      <w:r w:rsidRPr="009B7BE8">
        <w:rPr>
          <w:rFonts w:eastAsia="Calibri" w:cs="Times New Roman"/>
        </w:rPr>
        <w:t xml:space="preserve">Vzhledem k té skutečnosti, že na celém území České republiky byla Usnesením vlády České republiky č. 194 ze dne </w:t>
      </w:r>
      <w:proofErr w:type="gramStart"/>
      <w:r w:rsidRPr="009B7BE8">
        <w:rPr>
          <w:rFonts w:eastAsia="Calibri" w:cs="Times New Roman"/>
        </w:rPr>
        <w:t>12.03.2020</w:t>
      </w:r>
      <w:proofErr w:type="gramEnd"/>
      <w:r w:rsidRPr="009B7BE8">
        <w:rPr>
          <w:rFonts w:eastAsia="Calibri" w:cs="Times New Roman"/>
        </w:rPr>
        <w:t xml:space="preserve"> v souladu s čl. 5 a 6 ústavního zákona č. 110/1998 Sb., o bezpečnosti České republiky vyhlášen pro území ČR z důvodu ohrožení zdraví v souvislosti s prokázáním výskytu </w:t>
      </w:r>
      <w:proofErr w:type="spellStart"/>
      <w:r w:rsidRPr="009B7BE8">
        <w:rPr>
          <w:rFonts w:eastAsia="Calibri" w:cs="Times New Roman"/>
        </w:rPr>
        <w:t>koronaviru</w:t>
      </w:r>
      <w:proofErr w:type="spellEnd"/>
      <w:r w:rsidRPr="009B7BE8">
        <w:rPr>
          <w:rFonts w:eastAsia="Calibri" w:cs="Times New Roman"/>
        </w:rPr>
        <w:t xml:space="preserve"> SARS CoV-2 nouzový stav od 14.00 hodin dne 12. března 2020 na dobu 30 dnů a vláda také od 13. března od 6:00 hodin zakazuje divadelní, hudební, filmová a další umělecká představení, sportovní, kulturní, náboženské, spolkové, taneční, tradiční a jim podobné akce a jiná shromáždění, výstavy, slavnosti, poutě, přehlídky, ochutnávky, trhy a veletrhy, vzdělávací akce, a to jak veřejné, tak soukromé s účastí přesahující ve stejný čas 30 osob, a to do odvolání. </w:t>
      </w:r>
    </w:p>
    <w:p w:rsidR="009B7BE8" w:rsidRPr="009B7BE8" w:rsidRDefault="009B7BE8" w:rsidP="009B7BE8">
      <w:pPr>
        <w:spacing w:after="0" w:line="240" w:lineRule="auto"/>
        <w:jc w:val="both"/>
        <w:rPr>
          <w:rFonts w:eastAsia="Calibri" w:cs="Times New Roman"/>
        </w:rPr>
      </w:pPr>
      <w:r w:rsidRPr="009B7BE8">
        <w:rPr>
          <w:rFonts w:eastAsia="Calibri" w:cs="Times New Roman"/>
        </w:rPr>
        <w:t xml:space="preserve">V návaznosti na prohlášení Světové zdravotnické organizace ze dne </w:t>
      </w:r>
      <w:proofErr w:type="gramStart"/>
      <w:r w:rsidRPr="009B7BE8">
        <w:rPr>
          <w:rFonts w:eastAsia="Calibri" w:cs="Times New Roman"/>
        </w:rPr>
        <w:t>30.01.2020</w:t>
      </w:r>
      <w:proofErr w:type="gramEnd"/>
      <w:r w:rsidRPr="009B7BE8">
        <w:rPr>
          <w:rFonts w:eastAsia="Calibri" w:cs="Times New Roman"/>
        </w:rPr>
        <w:t xml:space="preserve"> o stavu globální zdravotní nouze, na prohlášení pandemie onemocnění COVID-19 generálním ředitelem Světové zdravotnické organizace ze dne 11.03.2020, aktuální epidemiologickou situaci ve světě, v Evropské unii a v České republice, dochází k šíření onemocnění COVID-19, které může způsobit vážné zdravotní a sociálně-ekonomické dopady na zdravotní stav obyvatelstva České republiky a hospodářství v návaznosti na ustanovení zákona č. 258/2000 Sb. o ochraně veřejného zdraví a o změně některých souvisejících zákonů.</w:t>
      </w:r>
    </w:p>
    <w:p w:rsidR="009B7BE8" w:rsidRPr="00E73E8E" w:rsidRDefault="009B7BE8" w:rsidP="009B7BE8">
      <w:pPr>
        <w:spacing w:after="0" w:line="240" w:lineRule="auto"/>
        <w:jc w:val="both"/>
        <w:rPr>
          <w:rFonts w:eastAsia="Calibri" w:cs="Times New Roman"/>
        </w:rPr>
      </w:pPr>
      <w:r w:rsidRPr="009B7BE8">
        <w:rPr>
          <w:rFonts w:eastAsia="Calibri" w:cs="Times New Roman"/>
        </w:rPr>
        <w:t>Na základě výše uvedeného, a s důvodu omezených odborných a technických kapacit zájemce v souvislosti s přípravou nabídky, si Vás dovolujeme požádat o posun lhůty pro podání nabídek předmětné veřejné soutěže minimálně o 15 kalendářních dnů.</w:t>
      </w:r>
    </w:p>
    <w:p w:rsidR="009B7BE8" w:rsidRPr="00BD5319" w:rsidRDefault="009B7BE8" w:rsidP="009B7BE8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9B7BE8" w:rsidRPr="00FE57E1" w:rsidRDefault="000462FB" w:rsidP="00FE57E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E57E1">
        <w:rPr>
          <w:rFonts w:eastAsia="Calibri" w:cs="Times New Roman"/>
          <w:lang w:eastAsia="cs-CZ"/>
        </w:rPr>
        <w:t>Zadavatel s ohledem na podané dotazy i v souvislosti s výskytem onemocnění COVID-19, stejně jako s ohledem na dnešní Vysvětlení/změnu/doplnění zadávací dokumentace č. 8 prodlužuje lhůtu pro podání nabídek na celou původní lhůtu pro podání nabídek. Zadavatel zároveň průběžně vyhodnocuje mimořádnou situaci v ČR a v p</w:t>
      </w:r>
      <w:r w:rsidR="00FE57E1" w:rsidRPr="00FE57E1">
        <w:rPr>
          <w:rFonts w:eastAsia="Calibri" w:cs="Times New Roman"/>
          <w:lang w:eastAsia="cs-CZ"/>
        </w:rPr>
        <w:t xml:space="preserve">řípadě dalších opatření </w:t>
      </w:r>
      <w:proofErr w:type="spellStart"/>
      <w:r w:rsidR="00FE57E1">
        <w:rPr>
          <w:rFonts w:eastAsia="Calibri" w:cs="Times New Roman"/>
          <w:lang w:eastAsia="cs-CZ"/>
        </w:rPr>
        <w:t>příjmutý</w:t>
      </w:r>
      <w:r w:rsidR="00FE57E1" w:rsidRPr="00FE57E1">
        <w:rPr>
          <w:rFonts w:eastAsia="Calibri" w:cs="Times New Roman"/>
          <w:lang w:eastAsia="cs-CZ"/>
        </w:rPr>
        <w:t>ch</w:t>
      </w:r>
      <w:proofErr w:type="spellEnd"/>
      <w:r w:rsidRPr="00FE57E1">
        <w:rPr>
          <w:rFonts w:eastAsia="Calibri" w:cs="Times New Roman"/>
          <w:lang w:eastAsia="cs-CZ"/>
        </w:rPr>
        <w:t xml:space="preserve"> ze strany vlády České republiky bude na tato operativně reagovat.</w:t>
      </w:r>
    </w:p>
    <w:p w:rsidR="00996D70" w:rsidRDefault="00996D70" w:rsidP="00B473B5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96D70" w:rsidRDefault="00996D70" w:rsidP="00B473B5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473B5" w:rsidRPr="00BD5319" w:rsidRDefault="00B473B5" w:rsidP="00B473B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216DF">
        <w:rPr>
          <w:rFonts w:eastAsia="Calibri" w:cs="Times New Roman"/>
          <w:b/>
          <w:lang w:eastAsia="cs-CZ"/>
        </w:rPr>
        <w:t>128</w:t>
      </w:r>
      <w:r w:rsidRPr="00BD5319">
        <w:rPr>
          <w:rFonts w:eastAsia="Calibri" w:cs="Times New Roman"/>
          <w:b/>
          <w:lang w:eastAsia="cs-CZ"/>
        </w:rPr>
        <w:t>:</w:t>
      </w:r>
    </w:p>
    <w:p w:rsidR="00B473B5" w:rsidRPr="00E73E8E" w:rsidRDefault="008216DF" w:rsidP="00B473B5">
      <w:pPr>
        <w:spacing w:after="0" w:line="240" w:lineRule="auto"/>
        <w:jc w:val="both"/>
        <w:rPr>
          <w:rFonts w:eastAsia="Calibri" w:cs="Times New Roman"/>
        </w:rPr>
      </w:pPr>
      <w:r w:rsidRPr="00875A28">
        <w:rPr>
          <w:rFonts w:eastAsia="Calibri" w:cs="Times New Roman"/>
          <w:i/>
        </w:rPr>
        <w:t xml:space="preserve">PS 02-23-12 - ŽST Pardubice hl. n., </w:t>
      </w:r>
      <w:proofErr w:type="spellStart"/>
      <w:r w:rsidRPr="00875A28">
        <w:rPr>
          <w:rFonts w:eastAsia="Calibri" w:cs="Times New Roman"/>
          <w:i/>
        </w:rPr>
        <w:t>SpS</w:t>
      </w:r>
      <w:proofErr w:type="spellEnd"/>
      <w:r w:rsidRPr="00875A28">
        <w:rPr>
          <w:rFonts w:eastAsia="Calibri" w:cs="Times New Roman"/>
          <w:i/>
        </w:rPr>
        <w:t xml:space="preserve"> Pardubice, vlastní spotřeba, technologie.</w:t>
      </w:r>
      <w:r w:rsidRPr="008216DF">
        <w:rPr>
          <w:rFonts w:eastAsia="Calibri" w:cs="Times New Roman"/>
        </w:rPr>
        <w:t xml:space="preserve"> Jsou uvažovány v rámci tohoto provozního souboru protipožární ucpávky pod rozvaděče vlastní spotřeby? Pokud ano, doplní zadavatel patřičné položky do výkazu výměr?</w:t>
      </w:r>
    </w:p>
    <w:p w:rsidR="00B473B5" w:rsidRPr="00BD5319" w:rsidRDefault="00B473B5" w:rsidP="00B473B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B473B5" w:rsidRPr="00996D70" w:rsidRDefault="00B83092" w:rsidP="00792B7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6D70">
        <w:rPr>
          <w:rFonts w:eastAsia="Calibri" w:cs="Times New Roman"/>
          <w:lang w:eastAsia="cs-CZ"/>
        </w:rPr>
        <w:t>Z důvodu jednoho požárního úseku, který je společný i s kabelovým prostorem, nebudou protipožární ucpávky pod rozvaděče vlastní spotřeby instalovány. Výkaz výměr nebude doplněn.</w:t>
      </w:r>
    </w:p>
    <w:p w:rsidR="00B473B5" w:rsidRDefault="00B473B5" w:rsidP="00B473B5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DD7DD9" w:rsidRDefault="00DD7DD9" w:rsidP="00B473B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216DF">
        <w:rPr>
          <w:rFonts w:eastAsia="Calibri" w:cs="Times New Roman"/>
          <w:b/>
          <w:lang w:eastAsia="cs-CZ"/>
        </w:rPr>
        <w:t>12</w:t>
      </w:r>
      <w:r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:rsidR="00CE5BA5" w:rsidRPr="00CE5BA5" w:rsidRDefault="008216DF" w:rsidP="004E69D3">
      <w:pPr>
        <w:spacing w:after="0" w:line="240" w:lineRule="auto"/>
        <w:jc w:val="both"/>
        <w:rPr>
          <w:rFonts w:ascii="Verdana" w:eastAsia="Calibri" w:hAnsi="Verdana" w:cs="Calibri"/>
        </w:rPr>
      </w:pPr>
      <w:r w:rsidRPr="00875A28">
        <w:rPr>
          <w:rFonts w:eastAsia="Calibri" w:cs="Times New Roman"/>
          <w:i/>
        </w:rPr>
        <w:t xml:space="preserve">PS 02-23-13 - ŽST Pardubice hl. n., </w:t>
      </w:r>
      <w:proofErr w:type="spellStart"/>
      <w:r w:rsidRPr="00875A28">
        <w:rPr>
          <w:rFonts w:eastAsia="Calibri" w:cs="Times New Roman"/>
          <w:i/>
        </w:rPr>
        <w:t>SpS</w:t>
      </w:r>
      <w:proofErr w:type="spellEnd"/>
      <w:r w:rsidRPr="00875A28">
        <w:rPr>
          <w:rFonts w:eastAsia="Calibri" w:cs="Times New Roman"/>
          <w:i/>
        </w:rPr>
        <w:t xml:space="preserve"> Pardubice, vazba napaječů</w:t>
      </w:r>
      <w:r w:rsidRPr="008216DF">
        <w:rPr>
          <w:rFonts w:eastAsia="Calibri" w:cs="Times New Roman"/>
        </w:rPr>
        <w:t xml:space="preserve"> – pol. 4 DOPLNĚNÍ A ÚPRAVA VAZBY NAPAJEČŮ V TM MORAVANY VČETNĚ NASTAVENÍ, </w:t>
      </w:r>
      <w:proofErr w:type="spellStart"/>
      <w:r w:rsidRPr="008216DF">
        <w:rPr>
          <w:rFonts w:eastAsia="Calibri" w:cs="Times New Roman"/>
        </w:rPr>
        <w:t>kpl</w:t>
      </w:r>
      <w:proofErr w:type="spellEnd"/>
      <w:r w:rsidRPr="008216DF">
        <w:rPr>
          <w:rFonts w:eastAsia="Calibri" w:cs="Times New Roman"/>
        </w:rPr>
        <w:t xml:space="preserve"> 1. (stejně u položky rozpočtu 5 a 6) - Může zadavatel objasnit (konkretizovat) náplň položky?</w:t>
      </w:r>
    </w:p>
    <w:p w:rsidR="00FE57E1" w:rsidRDefault="00FE57E1">
      <w:pPr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 w:type="page"/>
      </w:r>
    </w:p>
    <w:p w:rsidR="00DD7DD9" w:rsidRPr="00BD5319" w:rsidRDefault="00DD7DD9" w:rsidP="00DD7DD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Odpověď: </w:t>
      </w:r>
    </w:p>
    <w:p w:rsidR="00B83092" w:rsidRPr="00792B7E" w:rsidRDefault="00B83092" w:rsidP="00792B7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92B7E">
        <w:rPr>
          <w:rFonts w:eastAsia="Calibri" w:cs="Times New Roman"/>
          <w:lang w:eastAsia="cs-CZ"/>
        </w:rPr>
        <w:t>Položky v rozpočtu zajišťují funkčnost a provoz vazby napáječů se spolupracujícími TM.</w:t>
      </w:r>
    </w:p>
    <w:p w:rsidR="00B83092" w:rsidRPr="00792B7E" w:rsidRDefault="00B83092" w:rsidP="00792B7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92B7E">
        <w:rPr>
          <w:rFonts w:eastAsia="Calibri" w:cs="Times New Roman"/>
          <w:lang w:eastAsia="cs-CZ"/>
        </w:rPr>
        <w:t>Položka obsahuje: Dodávku a montáž zařízení včetně dovozu a manipulace se zařízením, uvedení zařízení do provozu včetně předepsaných zkoušek a výchozí revize, výrobní dokumentaci. Dále obsahuje cenu za pom. mechanismy včetně všech ostatních vedlejších nákladů.</w:t>
      </w:r>
    </w:p>
    <w:p w:rsidR="00DD7DD9" w:rsidRPr="00CD2655" w:rsidRDefault="00B83092" w:rsidP="00792B7E">
      <w:pPr>
        <w:spacing w:after="0" w:line="240" w:lineRule="auto"/>
        <w:jc w:val="both"/>
        <w:rPr>
          <w:rFonts w:eastAsia="Calibri" w:cs="Times New Roman"/>
          <w:i/>
          <w:color w:val="FF0000"/>
          <w:lang w:eastAsia="cs-CZ"/>
        </w:rPr>
      </w:pPr>
      <w:r w:rsidRPr="00792B7E">
        <w:rPr>
          <w:rFonts w:eastAsia="Calibri" w:cs="Times New Roman"/>
          <w:lang w:eastAsia="cs-CZ"/>
        </w:rPr>
        <w:t>Konkrétní náplň položky vyplyne z realizační dokumentace (řešeno položkou v rozpočtu č. 31).</w:t>
      </w:r>
    </w:p>
    <w:p w:rsidR="00DD7DD9" w:rsidRDefault="00DD7DD9" w:rsidP="00DD7DD9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DD7DD9" w:rsidRPr="006B2307" w:rsidRDefault="00DD7DD9" w:rsidP="00DD7DD9">
      <w:pPr>
        <w:spacing w:after="0" w:line="240" w:lineRule="auto"/>
        <w:rPr>
          <w:rFonts w:eastAsia="Calibri" w:cs="Times New Roman"/>
          <w:b/>
          <w:lang w:eastAsia="cs-CZ"/>
        </w:rPr>
      </w:pPr>
      <w:r w:rsidRPr="006B2307">
        <w:rPr>
          <w:rFonts w:eastAsia="Calibri" w:cs="Times New Roman"/>
          <w:b/>
          <w:lang w:eastAsia="cs-CZ"/>
        </w:rPr>
        <w:t xml:space="preserve">Dotaz č. </w:t>
      </w:r>
      <w:r w:rsidR="008216DF" w:rsidRPr="006B2307">
        <w:rPr>
          <w:rFonts w:eastAsia="Calibri" w:cs="Times New Roman"/>
          <w:b/>
          <w:lang w:eastAsia="cs-CZ"/>
        </w:rPr>
        <w:t>13</w:t>
      </w:r>
      <w:r w:rsidRPr="006B2307">
        <w:rPr>
          <w:rFonts w:eastAsia="Calibri" w:cs="Times New Roman"/>
          <w:b/>
          <w:lang w:eastAsia="cs-CZ"/>
        </w:rPr>
        <w:t>0:</w:t>
      </w:r>
    </w:p>
    <w:p w:rsidR="004E69D3" w:rsidRPr="006B2307" w:rsidRDefault="008216DF" w:rsidP="004E69D3">
      <w:pPr>
        <w:spacing w:after="0" w:line="240" w:lineRule="auto"/>
        <w:jc w:val="both"/>
        <w:rPr>
          <w:rFonts w:eastAsia="Calibri" w:cs="Times New Roman"/>
        </w:rPr>
      </w:pPr>
      <w:r w:rsidRPr="006B2307">
        <w:rPr>
          <w:rFonts w:eastAsia="Calibri" w:cs="Times New Roman"/>
          <w:i/>
        </w:rPr>
        <w:t xml:space="preserve">PS 02-23-29 - </w:t>
      </w:r>
      <w:proofErr w:type="spellStart"/>
      <w:r w:rsidRPr="006B2307">
        <w:rPr>
          <w:rFonts w:eastAsia="Calibri" w:cs="Times New Roman"/>
          <w:i/>
        </w:rPr>
        <w:t>Žst</w:t>
      </w:r>
      <w:proofErr w:type="spellEnd"/>
      <w:r w:rsidRPr="006B2307">
        <w:rPr>
          <w:rFonts w:eastAsia="Calibri" w:cs="Times New Roman"/>
          <w:i/>
        </w:rPr>
        <w:t xml:space="preserve">. Pardubice </w:t>
      </w:r>
      <w:proofErr w:type="spellStart"/>
      <w:proofErr w:type="gramStart"/>
      <w:r w:rsidRPr="006B2307">
        <w:rPr>
          <w:rFonts w:eastAsia="Calibri" w:cs="Times New Roman"/>
          <w:i/>
        </w:rPr>
        <w:t>hl.n</w:t>
      </w:r>
      <w:proofErr w:type="spellEnd"/>
      <w:r w:rsidRPr="006B2307">
        <w:rPr>
          <w:rFonts w:eastAsia="Calibri" w:cs="Times New Roman"/>
          <w:i/>
        </w:rPr>
        <w:t>.</w:t>
      </w:r>
      <w:proofErr w:type="gramEnd"/>
      <w:r w:rsidRPr="006B2307">
        <w:rPr>
          <w:rFonts w:eastAsia="Calibri" w:cs="Times New Roman"/>
          <w:i/>
        </w:rPr>
        <w:t>, EPZ, vlastní spotřeba</w:t>
      </w:r>
      <w:r w:rsidRPr="006B2307">
        <w:rPr>
          <w:rFonts w:eastAsia="Calibri" w:cs="Times New Roman"/>
        </w:rPr>
        <w:t xml:space="preserve"> – V technické zprávě je uvedeno v odstavci o rozvaděči ATJ, že v tomto rozvaděči je umístěn i usměrňovač. Avšak ve výkazu výměr se nachází položka č. 2 ROZVADĚČ VLASTNÍ SPOTŘEBY BEZVÝPADKOVÝ 110 V DC, VČETNĚ VYBAVENÍ, BEZ USMĚRŇOVAČŮ a pol. </w:t>
      </w:r>
      <w:proofErr w:type="gramStart"/>
      <w:r w:rsidRPr="006B2307">
        <w:rPr>
          <w:rFonts w:eastAsia="Calibri" w:cs="Times New Roman"/>
        </w:rPr>
        <w:t>č. 3 USMĚRŇOVAČ</w:t>
      </w:r>
      <w:proofErr w:type="gramEnd"/>
      <w:r w:rsidRPr="006B2307">
        <w:rPr>
          <w:rFonts w:eastAsia="Calibri" w:cs="Times New Roman"/>
        </w:rPr>
        <w:t xml:space="preserve"> 3-F SAMOSTATNĚ STOJÍCÍ AC/DC DO 60 A. Požaduje zadavatel to, aby usměrňovač byl skutečně uvnitř rozvaděče ATJ? Pokud ano, upraví příslušné položky výkazu výměr tak, aby byly v souladu s technickou zprávou?</w:t>
      </w:r>
    </w:p>
    <w:p w:rsidR="00DD7DD9" w:rsidRPr="006B2307" w:rsidRDefault="00DD7DD9" w:rsidP="00DD7DD9">
      <w:pPr>
        <w:spacing w:after="0" w:line="240" w:lineRule="auto"/>
        <w:jc w:val="both"/>
        <w:rPr>
          <w:rFonts w:eastAsia="Calibri" w:cs="Times New Roman"/>
          <w:b/>
        </w:rPr>
      </w:pPr>
      <w:r w:rsidRPr="006B2307">
        <w:rPr>
          <w:rFonts w:eastAsia="Calibri" w:cs="Times New Roman"/>
          <w:b/>
        </w:rPr>
        <w:t xml:space="preserve">Odpověď: </w:t>
      </w:r>
    </w:p>
    <w:p w:rsidR="00DD7DD9" w:rsidRPr="00792B7E" w:rsidRDefault="00BB2ECB" w:rsidP="00DD7DD9">
      <w:pPr>
        <w:spacing w:after="0" w:line="240" w:lineRule="auto"/>
        <w:rPr>
          <w:rFonts w:eastAsia="Calibri" w:cs="Times New Roman"/>
          <w:lang w:eastAsia="cs-CZ"/>
        </w:rPr>
      </w:pPr>
      <w:r w:rsidRPr="00792B7E">
        <w:rPr>
          <w:rFonts w:eastAsia="Calibri" w:cs="Times New Roman"/>
          <w:lang w:eastAsia="cs-CZ"/>
        </w:rPr>
        <w:t>Položka č. 3 byla upravena.</w:t>
      </w:r>
    </w:p>
    <w:p w:rsidR="00DD7DD9" w:rsidRPr="00792B7E" w:rsidRDefault="00DD7DD9" w:rsidP="00DD7DD9">
      <w:pPr>
        <w:spacing w:after="0" w:line="240" w:lineRule="auto"/>
        <w:jc w:val="both"/>
        <w:rPr>
          <w:rFonts w:eastAsia="Calibri" w:cs="Times New Roman"/>
          <w:highlight w:val="yellow"/>
          <w:lang w:eastAsia="cs-CZ"/>
        </w:rPr>
      </w:pPr>
    </w:p>
    <w:p w:rsidR="0087220D" w:rsidRPr="006B2307" w:rsidRDefault="0087220D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 w:rsidRPr="006B2307">
        <w:rPr>
          <w:rFonts w:eastAsia="Calibri" w:cs="Times New Roman"/>
          <w:b/>
          <w:lang w:eastAsia="cs-CZ"/>
        </w:rPr>
        <w:t xml:space="preserve">Dotaz č. </w:t>
      </w:r>
      <w:r w:rsidR="004E69D3" w:rsidRPr="006B2307">
        <w:rPr>
          <w:rFonts w:eastAsia="Calibri" w:cs="Times New Roman"/>
          <w:b/>
          <w:lang w:eastAsia="cs-CZ"/>
        </w:rPr>
        <w:t>1</w:t>
      </w:r>
      <w:r w:rsidR="008216DF" w:rsidRPr="006B2307">
        <w:rPr>
          <w:rFonts w:eastAsia="Calibri" w:cs="Times New Roman"/>
          <w:b/>
          <w:lang w:eastAsia="cs-CZ"/>
        </w:rPr>
        <w:t>3</w:t>
      </w:r>
      <w:r w:rsidRPr="006B2307">
        <w:rPr>
          <w:rFonts w:eastAsia="Calibri" w:cs="Times New Roman"/>
          <w:b/>
          <w:lang w:eastAsia="cs-CZ"/>
        </w:rPr>
        <w:t>1:</w:t>
      </w:r>
    </w:p>
    <w:p w:rsidR="008216DF" w:rsidRPr="006B2307" w:rsidRDefault="008216DF" w:rsidP="004E69D3">
      <w:pPr>
        <w:spacing w:after="0" w:line="240" w:lineRule="auto"/>
        <w:jc w:val="both"/>
        <w:rPr>
          <w:rFonts w:eastAsia="Calibri" w:cs="Times New Roman"/>
        </w:rPr>
      </w:pPr>
      <w:r w:rsidRPr="006B2307">
        <w:rPr>
          <w:rFonts w:eastAsia="Calibri" w:cs="Times New Roman"/>
          <w:i/>
        </w:rPr>
        <w:t xml:space="preserve">PS 02-23-14  - ŽST Pardubice hl. n., TS1 22/0,4 </w:t>
      </w:r>
      <w:proofErr w:type="spellStart"/>
      <w:proofErr w:type="gramStart"/>
      <w:r w:rsidRPr="006B2307">
        <w:rPr>
          <w:rFonts w:eastAsia="Calibri" w:cs="Times New Roman"/>
          <w:i/>
        </w:rPr>
        <w:t>kV</w:t>
      </w:r>
      <w:proofErr w:type="spellEnd"/>
      <w:r w:rsidRPr="006B2307">
        <w:rPr>
          <w:rFonts w:eastAsia="Calibri" w:cs="Times New Roman"/>
          <w:i/>
        </w:rPr>
        <w:t>(nově</w:t>
      </w:r>
      <w:proofErr w:type="gramEnd"/>
      <w:r w:rsidRPr="006B2307">
        <w:rPr>
          <w:rFonts w:eastAsia="Calibri" w:cs="Times New Roman"/>
          <w:i/>
        </w:rPr>
        <w:t xml:space="preserve"> TS6), technologie</w:t>
      </w:r>
      <w:r w:rsidRPr="006B2307">
        <w:rPr>
          <w:rFonts w:eastAsia="Calibri" w:cs="Times New Roman"/>
        </w:rPr>
        <w:t xml:space="preserve">. Ve výkazu výměr chybí položky pro následující typy kabelů obsažených v tabulce kabelových spojů, uvedené v dokumentu Soupis strojů, zařízení a montážního materiálu: </w:t>
      </w:r>
      <w:proofErr w:type="spellStart"/>
      <w:r w:rsidRPr="006B2307">
        <w:rPr>
          <w:rFonts w:eastAsia="Calibri" w:cs="Times New Roman"/>
        </w:rPr>
        <w:t>JYSty</w:t>
      </w:r>
      <w:proofErr w:type="spellEnd"/>
      <w:r w:rsidRPr="006B2307">
        <w:rPr>
          <w:rFonts w:eastAsia="Calibri" w:cs="Times New Roman"/>
        </w:rPr>
        <w:t xml:space="preserve"> 2x0,8; JYTY 14x1; JYTY 19x1; JYTY 7x1; CYKY – O 2x4; CYKY -J 3X2,5. Budou položky pro tyto kabelové dimense doplněny?</w:t>
      </w:r>
    </w:p>
    <w:p w:rsidR="0087220D" w:rsidRPr="006B2307" w:rsidRDefault="0087220D" w:rsidP="004E69D3">
      <w:pPr>
        <w:spacing w:after="0" w:line="240" w:lineRule="auto"/>
        <w:jc w:val="both"/>
        <w:rPr>
          <w:rFonts w:eastAsia="Calibri" w:cs="Times New Roman"/>
          <w:b/>
        </w:rPr>
      </w:pPr>
      <w:r w:rsidRPr="006B2307">
        <w:rPr>
          <w:rFonts w:eastAsia="Calibri" w:cs="Times New Roman"/>
          <w:b/>
        </w:rPr>
        <w:t xml:space="preserve">Odpověď: </w:t>
      </w:r>
    </w:p>
    <w:p w:rsidR="0087220D" w:rsidRPr="00792B7E" w:rsidRDefault="00D271E4" w:rsidP="0087220D">
      <w:pPr>
        <w:spacing w:after="0" w:line="240" w:lineRule="auto"/>
        <w:rPr>
          <w:rFonts w:eastAsia="Calibri" w:cs="Times New Roman"/>
          <w:lang w:eastAsia="cs-CZ"/>
        </w:rPr>
      </w:pPr>
      <w:r w:rsidRPr="00792B7E">
        <w:rPr>
          <w:rFonts w:eastAsia="Calibri" w:cs="Times New Roman"/>
          <w:lang w:eastAsia="cs-CZ"/>
        </w:rPr>
        <w:t>Položky doplněny: soupis prací pol. č. 69 - 82.</w:t>
      </w:r>
    </w:p>
    <w:p w:rsidR="0087220D" w:rsidRPr="00792B7E" w:rsidRDefault="0087220D" w:rsidP="0087220D">
      <w:pPr>
        <w:spacing w:after="0" w:line="240" w:lineRule="auto"/>
        <w:rPr>
          <w:rFonts w:eastAsia="Calibri" w:cs="Times New Roman"/>
          <w:highlight w:val="yellow"/>
          <w:lang w:eastAsia="cs-CZ"/>
        </w:rPr>
      </w:pPr>
    </w:p>
    <w:p w:rsidR="00965432" w:rsidRPr="006B2307" w:rsidRDefault="0087220D" w:rsidP="0096543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B2307">
        <w:rPr>
          <w:rFonts w:eastAsia="Calibri" w:cs="Times New Roman"/>
          <w:b/>
          <w:lang w:eastAsia="cs-CZ"/>
        </w:rPr>
        <w:t xml:space="preserve">Dotaz č. </w:t>
      </w:r>
      <w:r w:rsidR="004E69D3" w:rsidRPr="006B2307">
        <w:rPr>
          <w:rFonts w:eastAsia="Calibri" w:cs="Times New Roman"/>
          <w:b/>
          <w:lang w:eastAsia="cs-CZ"/>
        </w:rPr>
        <w:t>1</w:t>
      </w:r>
      <w:r w:rsidR="008216DF" w:rsidRPr="006B2307">
        <w:rPr>
          <w:rFonts w:eastAsia="Calibri" w:cs="Times New Roman"/>
          <w:b/>
          <w:lang w:eastAsia="cs-CZ"/>
        </w:rPr>
        <w:t>3</w:t>
      </w:r>
      <w:r w:rsidR="004E69D3" w:rsidRPr="006B2307">
        <w:rPr>
          <w:rFonts w:eastAsia="Calibri" w:cs="Times New Roman"/>
          <w:b/>
          <w:lang w:eastAsia="cs-CZ"/>
        </w:rPr>
        <w:t>2</w:t>
      </w:r>
      <w:r w:rsidRPr="006B2307">
        <w:rPr>
          <w:rFonts w:eastAsia="Calibri" w:cs="Times New Roman"/>
          <w:b/>
          <w:lang w:eastAsia="cs-CZ"/>
        </w:rPr>
        <w:t>:</w:t>
      </w:r>
    </w:p>
    <w:p w:rsidR="0087220D" w:rsidRPr="006B2307" w:rsidRDefault="008216DF" w:rsidP="0096543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B2307">
        <w:rPr>
          <w:rFonts w:eastAsia="Calibri" w:cs="Times New Roman"/>
          <w:i/>
        </w:rPr>
        <w:t xml:space="preserve">PS 02-23-14  - ŽST Pardubice hl. n., TS1 22/0,4 </w:t>
      </w:r>
      <w:proofErr w:type="spellStart"/>
      <w:proofErr w:type="gramStart"/>
      <w:r w:rsidRPr="006B2307">
        <w:rPr>
          <w:rFonts w:eastAsia="Calibri" w:cs="Times New Roman"/>
          <w:i/>
        </w:rPr>
        <w:t>kV</w:t>
      </w:r>
      <w:proofErr w:type="spellEnd"/>
      <w:r w:rsidRPr="006B2307">
        <w:rPr>
          <w:rFonts w:eastAsia="Calibri" w:cs="Times New Roman"/>
          <w:i/>
        </w:rPr>
        <w:t>(nově</w:t>
      </w:r>
      <w:proofErr w:type="gramEnd"/>
      <w:r w:rsidRPr="006B2307">
        <w:rPr>
          <w:rFonts w:eastAsia="Calibri" w:cs="Times New Roman"/>
          <w:i/>
        </w:rPr>
        <w:t xml:space="preserve"> TS6), technologie – Pol. 12 Montáž rozvaděčů skříňových nebo panelových dělitelných, hmotnosti jednoho pole do 200 kg v počtu 9 ks. </w:t>
      </w:r>
      <w:r w:rsidRPr="006B2307">
        <w:rPr>
          <w:rFonts w:eastAsia="Calibri" w:cs="Times New Roman"/>
        </w:rPr>
        <w:t>Dle projektové dokumentace spadá pod tuto položku montáž polí rozvaděče RH a RK, kterých je celkem 3. Může zadavatel objasnit montáž dalších šesti polí, nebo jde o chybu ve výkazu výměr?</w:t>
      </w:r>
    </w:p>
    <w:p w:rsidR="0087220D" w:rsidRPr="006B2307" w:rsidRDefault="0087220D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 w:rsidRPr="006B2307">
        <w:rPr>
          <w:rFonts w:eastAsia="Calibri" w:cs="Times New Roman"/>
          <w:b/>
          <w:lang w:eastAsia="cs-CZ"/>
        </w:rPr>
        <w:t xml:space="preserve">Odpověď: </w:t>
      </w:r>
    </w:p>
    <w:p w:rsidR="0087220D" w:rsidRPr="00792B7E" w:rsidRDefault="00D271E4" w:rsidP="0087220D">
      <w:pPr>
        <w:spacing w:after="0" w:line="240" w:lineRule="auto"/>
        <w:rPr>
          <w:rFonts w:eastAsia="Calibri" w:cs="Times New Roman"/>
          <w:lang w:eastAsia="cs-CZ"/>
        </w:rPr>
      </w:pPr>
      <w:r w:rsidRPr="00792B7E">
        <w:rPr>
          <w:rFonts w:eastAsia="Calibri" w:cs="Times New Roman"/>
          <w:lang w:eastAsia="cs-CZ"/>
        </w:rPr>
        <w:t xml:space="preserve">V POLOŽCE </w:t>
      </w:r>
      <w:proofErr w:type="gramStart"/>
      <w:r w:rsidRPr="00792B7E">
        <w:rPr>
          <w:rFonts w:eastAsia="Calibri" w:cs="Times New Roman"/>
          <w:lang w:eastAsia="cs-CZ"/>
        </w:rPr>
        <w:t>č.12</w:t>
      </w:r>
      <w:proofErr w:type="gramEnd"/>
      <w:r w:rsidRPr="00792B7E">
        <w:rPr>
          <w:rFonts w:eastAsia="Calibri" w:cs="Times New Roman"/>
          <w:lang w:eastAsia="cs-CZ"/>
        </w:rPr>
        <w:t xml:space="preserve"> JE OBSAŽENA MONTÁŽ R22kV (rozvaděč o 6ti polích), RH A RK (3).</w:t>
      </w:r>
    </w:p>
    <w:p w:rsidR="0087220D" w:rsidRPr="007C1190" w:rsidRDefault="0087220D" w:rsidP="0087220D">
      <w:pPr>
        <w:spacing w:after="0" w:line="240" w:lineRule="auto"/>
        <w:rPr>
          <w:rFonts w:eastAsia="Calibri" w:cs="Times New Roman"/>
          <w:color w:val="FF0000"/>
          <w:highlight w:val="yellow"/>
          <w:lang w:eastAsia="cs-CZ"/>
        </w:rPr>
      </w:pPr>
    </w:p>
    <w:p w:rsidR="0087220D" w:rsidRPr="003C6CAE" w:rsidRDefault="0087220D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 w:rsidRPr="003C6CAE">
        <w:rPr>
          <w:rFonts w:eastAsia="Calibri" w:cs="Times New Roman"/>
          <w:b/>
          <w:lang w:eastAsia="cs-CZ"/>
        </w:rPr>
        <w:t xml:space="preserve">Dotaz č. </w:t>
      </w:r>
      <w:r w:rsidR="008216DF" w:rsidRPr="003C6CAE">
        <w:rPr>
          <w:rFonts w:eastAsia="Calibri" w:cs="Times New Roman"/>
          <w:b/>
          <w:lang w:eastAsia="cs-CZ"/>
        </w:rPr>
        <w:t>13</w:t>
      </w:r>
      <w:r w:rsidRPr="003C6CAE">
        <w:rPr>
          <w:rFonts w:eastAsia="Calibri" w:cs="Times New Roman"/>
          <w:b/>
          <w:lang w:eastAsia="cs-CZ"/>
        </w:rPr>
        <w:t>3:</w:t>
      </w:r>
    </w:p>
    <w:p w:rsidR="0087220D" w:rsidRPr="003C6CAE" w:rsidRDefault="008216DF" w:rsidP="0087220D">
      <w:pPr>
        <w:spacing w:after="0" w:line="240" w:lineRule="auto"/>
        <w:jc w:val="both"/>
        <w:rPr>
          <w:rFonts w:eastAsia="Calibri" w:cs="Times New Roman"/>
        </w:rPr>
      </w:pPr>
      <w:r w:rsidRPr="003C6CAE">
        <w:rPr>
          <w:rFonts w:eastAsia="Calibri" w:cs="Times New Roman"/>
          <w:i/>
        </w:rPr>
        <w:t>PS 02-23-16 ŽST Pardubice hl. n., TS2 22/0,4 kV2, technologie.</w:t>
      </w:r>
      <w:r w:rsidRPr="003C6CAE">
        <w:rPr>
          <w:rFonts w:eastAsia="Calibri" w:cs="Times New Roman"/>
        </w:rPr>
        <w:t xml:space="preserve"> Ve výkazu výměr chybí položky pro následující typy kabelů obsažených v tabulce kabelových spojů, uvedené v dokumentu Soupis strojů, zařízení a montážního materiálu: </w:t>
      </w:r>
      <w:proofErr w:type="spellStart"/>
      <w:r w:rsidRPr="003C6CAE">
        <w:rPr>
          <w:rFonts w:eastAsia="Calibri" w:cs="Times New Roman"/>
        </w:rPr>
        <w:t>JYSty</w:t>
      </w:r>
      <w:proofErr w:type="spellEnd"/>
      <w:r w:rsidRPr="003C6CAE">
        <w:rPr>
          <w:rFonts w:eastAsia="Calibri" w:cs="Times New Roman"/>
        </w:rPr>
        <w:t xml:space="preserve"> 2x0,8; JYTY 14x1; JYTY 19x1; JYTY 7x1; CYKY – O 2x4; CYKY -J 3X2,5. Budou položky pro tyto kabelové dimense doplněny?</w:t>
      </w:r>
    </w:p>
    <w:p w:rsidR="0087220D" w:rsidRPr="003C6CAE" w:rsidRDefault="0087220D" w:rsidP="0087220D">
      <w:pPr>
        <w:spacing w:after="0" w:line="240" w:lineRule="auto"/>
        <w:jc w:val="both"/>
        <w:rPr>
          <w:rFonts w:eastAsia="Calibri" w:cs="Times New Roman"/>
          <w:b/>
        </w:rPr>
      </w:pPr>
      <w:r w:rsidRPr="003C6CAE">
        <w:rPr>
          <w:rFonts w:eastAsia="Calibri" w:cs="Times New Roman"/>
          <w:b/>
        </w:rPr>
        <w:t xml:space="preserve">Odpověď: </w:t>
      </w:r>
    </w:p>
    <w:p w:rsidR="0087220D" w:rsidRPr="00792B7E" w:rsidRDefault="00D271E4" w:rsidP="0087220D">
      <w:pPr>
        <w:spacing w:after="0" w:line="240" w:lineRule="auto"/>
        <w:rPr>
          <w:rFonts w:eastAsia="Calibri" w:cs="Times New Roman"/>
          <w:lang w:eastAsia="cs-CZ"/>
        </w:rPr>
      </w:pPr>
      <w:r w:rsidRPr="00792B7E">
        <w:rPr>
          <w:rFonts w:eastAsia="Calibri" w:cs="Times New Roman"/>
          <w:lang w:eastAsia="cs-CZ"/>
        </w:rPr>
        <w:t>Položky doplněny: soupis prací pol. č. 95 – 109.</w:t>
      </w:r>
    </w:p>
    <w:p w:rsidR="0087220D" w:rsidRDefault="0087220D" w:rsidP="0087220D">
      <w:pPr>
        <w:spacing w:after="0" w:line="240" w:lineRule="auto"/>
        <w:jc w:val="both"/>
        <w:rPr>
          <w:rFonts w:eastAsia="Calibri" w:cs="Times New Roman"/>
          <w:color w:val="FF0000"/>
          <w:highlight w:val="yellow"/>
          <w:lang w:eastAsia="cs-CZ"/>
        </w:rPr>
      </w:pPr>
    </w:p>
    <w:p w:rsidR="0087220D" w:rsidRPr="00780955" w:rsidRDefault="008216DF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 w:rsidRPr="00780955">
        <w:rPr>
          <w:rFonts w:eastAsia="Calibri" w:cs="Times New Roman"/>
          <w:b/>
          <w:lang w:eastAsia="cs-CZ"/>
        </w:rPr>
        <w:t>Dotaz č. 13</w:t>
      </w:r>
      <w:r w:rsidR="0087220D" w:rsidRPr="00780955">
        <w:rPr>
          <w:rFonts w:eastAsia="Calibri" w:cs="Times New Roman"/>
          <w:b/>
          <w:lang w:eastAsia="cs-CZ"/>
        </w:rPr>
        <w:t>4:</w:t>
      </w:r>
    </w:p>
    <w:p w:rsidR="0087220D" w:rsidRPr="00780955" w:rsidRDefault="00B879CB" w:rsidP="0087220D">
      <w:pPr>
        <w:spacing w:after="0" w:line="240" w:lineRule="auto"/>
        <w:jc w:val="both"/>
        <w:rPr>
          <w:rFonts w:eastAsia="Calibri" w:cs="Times New Roman"/>
        </w:rPr>
      </w:pPr>
      <w:r w:rsidRPr="00780955">
        <w:rPr>
          <w:rFonts w:eastAsia="Calibri" w:cs="Times New Roman"/>
          <w:i/>
        </w:rPr>
        <w:t xml:space="preserve">PS 02-23-18 - ŽST Pardubice hl. </w:t>
      </w:r>
      <w:r w:rsidR="00875A28" w:rsidRPr="00780955">
        <w:rPr>
          <w:rFonts w:eastAsia="Calibri" w:cs="Times New Roman"/>
          <w:i/>
        </w:rPr>
        <w:t xml:space="preserve">n., TS3 22/0,4 </w:t>
      </w:r>
      <w:proofErr w:type="spellStart"/>
      <w:r w:rsidR="00875A28" w:rsidRPr="00780955">
        <w:rPr>
          <w:rFonts w:eastAsia="Calibri" w:cs="Times New Roman"/>
          <w:i/>
        </w:rPr>
        <w:t>kV</w:t>
      </w:r>
      <w:proofErr w:type="spellEnd"/>
      <w:r w:rsidR="00875A28" w:rsidRPr="00780955">
        <w:rPr>
          <w:rFonts w:eastAsia="Calibri" w:cs="Times New Roman"/>
          <w:i/>
        </w:rPr>
        <w:t xml:space="preserve">, technologie </w:t>
      </w:r>
      <w:r w:rsidRPr="00780955">
        <w:rPr>
          <w:rFonts w:eastAsia="Calibri" w:cs="Times New Roman"/>
          <w:i/>
        </w:rPr>
        <w:t>– Pol. 5 a Pol. 8</w:t>
      </w:r>
      <w:r w:rsidRPr="00780955">
        <w:rPr>
          <w:rFonts w:eastAsia="Calibri" w:cs="Times New Roman"/>
        </w:rPr>
        <w:t xml:space="preserve"> se shodným názvem: ROZVADĚČ - REGULAČNÍ A MONITOROVACÍ ELEKTROENERGETICKÉ ZAŘÍZENÍ PRO SLEDOVÁNÍ ODBĚRU, PROGRAMOVÉ REGULOVÁNÍ ODBĚRU A PŘENOS DAT DO CENTRÁLNÍ DATABÁZE a shodným počtem 1 </w:t>
      </w:r>
      <w:proofErr w:type="gramStart"/>
      <w:r w:rsidRPr="00780955">
        <w:rPr>
          <w:rFonts w:eastAsia="Calibri" w:cs="Times New Roman"/>
        </w:rPr>
        <w:t>ks.  – Jedná</w:t>
      </w:r>
      <w:proofErr w:type="gramEnd"/>
      <w:r w:rsidRPr="00780955">
        <w:rPr>
          <w:rFonts w:eastAsia="Calibri" w:cs="Times New Roman"/>
        </w:rPr>
        <w:t xml:space="preserve"> se opravdu o dva různé rozvaděče, nebo je druhá položka pouze duplicitní a výkaz výměr bude upraven?</w:t>
      </w:r>
    </w:p>
    <w:p w:rsidR="0087220D" w:rsidRPr="00780955" w:rsidRDefault="0087220D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 w:rsidRPr="00780955">
        <w:rPr>
          <w:rFonts w:eastAsia="Calibri" w:cs="Times New Roman"/>
          <w:b/>
          <w:lang w:eastAsia="cs-CZ"/>
        </w:rPr>
        <w:t xml:space="preserve">Odpověď: </w:t>
      </w:r>
    </w:p>
    <w:p w:rsidR="0087220D" w:rsidRPr="00792B7E" w:rsidRDefault="00281F4F" w:rsidP="0087220D">
      <w:pPr>
        <w:spacing w:after="0" w:line="240" w:lineRule="auto"/>
        <w:rPr>
          <w:rFonts w:eastAsia="Calibri" w:cs="Times New Roman"/>
          <w:lang w:eastAsia="cs-CZ"/>
        </w:rPr>
      </w:pPr>
      <w:r w:rsidRPr="00792B7E">
        <w:rPr>
          <w:rFonts w:eastAsia="Calibri" w:cs="Times New Roman"/>
          <w:lang w:eastAsia="cs-CZ"/>
        </w:rPr>
        <w:t>Položka č. 8 zrušena</w:t>
      </w:r>
      <w:r w:rsidR="006B4885" w:rsidRPr="00792B7E">
        <w:rPr>
          <w:rFonts w:eastAsia="Calibri" w:cs="Times New Roman"/>
          <w:lang w:eastAsia="cs-CZ"/>
        </w:rPr>
        <w:t xml:space="preserve"> a číslování posunuto</w:t>
      </w:r>
      <w:r w:rsidRPr="00792B7E">
        <w:rPr>
          <w:rFonts w:eastAsia="Calibri" w:cs="Times New Roman"/>
          <w:lang w:eastAsia="cs-CZ"/>
        </w:rPr>
        <w:t>.</w:t>
      </w:r>
    </w:p>
    <w:p w:rsidR="00792B7E" w:rsidRDefault="00792B7E">
      <w:pPr>
        <w:rPr>
          <w:rFonts w:eastAsia="Calibri" w:cs="Times New Roman"/>
          <w:color w:val="FF0000"/>
          <w:highlight w:val="yellow"/>
          <w:lang w:eastAsia="cs-CZ"/>
        </w:rPr>
      </w:pPr>
      <w:r>
        <w:rPr>
          <w:rFonts w:eastAsia="Calibri" w:cs="Times New Roman"/>
          <w:color w:val="FF0000"/>
          <w:highlight w:val="yellow"/>
          <w:lang w:eastAsia="cs-CZ"/>
        </w:rPr>
        <w:br w:type="page"/>
      </w:r>
    </w:p>
    <w:p w:rsidR="0087220D" w:rsidRPr="007C1190" w:rsidRDefault="0087220D" w:rsidP="0087220D">
      <w:pPr>
        <w:spacing w:after="0" w:line="240" w:lineRule="auto"/>
        <w:rPr>
          <w:rFonts w:eastAsia="Calibri" w:cs="Times New Roman"/>
          <w:color w:val="FF0000"/>
          <w:highlight w:val="yellow"/>
          <w:lang w:eastAsia="cs-CZ"/>
        </w:rPr>
      </w:pPr>
    </w:p>
    <w:p w:rsidR="0087220D" w:rsidRPr="00780955" w:rsidRDefault="0087220D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 w:rsidRPr="00780955">
        <w:rPr>
          <w:rFonts w:eastAsia="Calibri" w:cs="Times New Roman"/>
          <w:b/>
          <w:lang w:eastAsia="cs-CZ"/>
        </w:rPr>
        <w:t xml:space="preserve">Dotaz č. </w:t>
      </w:r>
      <w:r w:rsidR="004E69D3" w:rsidRPr="00780955">
        <w:rPr>
          <w:rFonts w:eastAsia="Calibri" w:cs="Times New Roman"/>
          <w:b/>
          <w:lang w:eastAsia="cs-CZ"/>
        </w:rPr>
        <w:t>1</w:t>
      </w:r>
      <w:r w:rsidR="00B879CB" w:rsidRPr="00780955">
        <w:rPr>
          <w:rFonts w:eastAsia="Calibri" w:cs="Times New Roman"/>
          <w:b/>
          <w:lang w:eastAsia="cs-CZ"/>
        </w:rPr>
        <w:t>3</w:t>
      </w:r>
      <w:r w:rsidRPr="00780955">
        <w:rPr>
          <w:rFonts w:eastAsia="Calibri" w:cs="Times New Roman"/>
          <w:b/>
          <w:lang w:eastAsia="cs-CZ"/>
        </w:rPr>
        <w:t>5:</w:t>
      </w:r>
    </w:p>
    <w:p w:rsidR="00602BFC" w:rsidRPr="00780955" w:rsidRDefault="00B879CB" w:rsidP="0087220D">
      <w:pPr>
        <w:spacing w:after="0" w:line="240" w:lineRule="auto"/>
      </w:pPr>
      <w:r w:rsidRPr="00780955">
        <w:rPr>
          <w:rFonts w:eastAsia="Calibri" w:cs="Times New Roman"/>
          <w:i/>
        </w:rPr>
        <w:t>PS 02-23-18 - ŽST Pardubice hl.</w:t>
      </w:r>
      <w:r w:rsidR="00875A28" w:rsidRPr="00780955">
        <w:rPr>
          <w:rFonts w:eastAsia="Calibri" w:cs="Times New Roman"/>
          <w:i/>
        </w:rPr>
        <w:t xml:space="preserve"> n., TS3 22/0,4 </w:t>
      </w:r>
      <w:proofErr w:type="spellStart"/>
      <w:r w:rsidR="00875A28" w:rsidRPr="00780955">
        <w:rPr>
          <w:rFonts w:eastAsia="Calibri" w:cs="Times New Roman"/>
          <w:i/>
        </w:rPr>
        <w:t>kV</w:t>
      </w:r>
      <w:proofErr w:type="spellEnd"/>
      <w:r w:rsidR="00875A28" w:rsidRPr="00780955">
        <w:rPr>
          <w:rFonts w:eastAsia="Calibri" w:cs="Times New Roman"/>
          <w:i/>
        </w:rPr>
        <w:t>, technologie</w:t>
      </w:r>
      <w:r w:rsidR="00875A28" w:rsidRPr="00780955">
        <w:rPr>
          <w:rFonts w:eastAsia="Calibri" w:cs="Times New Roman"/>
        </w:rPr>
        <w:t xml:space="preserve"> </w:t>
      </w:r>
      <w:r w:rsidRPr="00780955">
        <w:rPr>
          <w:rFonts w:eastAsia="Calibri" w:cs="Times New Roman"/>
        </w:rPr>
        <w:t xml:space="preserve"> – Pol. 11, Montáž rozvaděčů skříňových nebo panelových dělitelných, hmotnosti jednoho pole do 200 kg v počtu </w:t>
      </w:r>
      <w:proofErr w:type="gramStart"/>
      <w:r w:rsidRPr="00780955">
        <w:rPr>
          <w:rFonts w:eastAsia="Calibri" w:cs="Times New Roman"/>
        </w:rPr>
        <w:t>14ti</w:t>
      </w:r>
      <w:proofErr w:type="gramEnd"/>
      <w:r w:rsidRPr="00780955">
        <w:rPr>
          <w:rFonts w:eastAsia="Calibri" w:cs="Times New Roman"/>
        </w:rPr>
        <w:t xml:space="preserve"> kusů. Dle projektové dokumentace spadá pod tuto položku montáž polí rozvaděče RH, kterých je celkem 8. Může zadavatel objasnit montáž dalších šesti polí, nebo jde o chybu ve výkazu výměr?</w:t>
      </w:r>
    </w:p>
    <w:p w:rsidR="0087220D" w:rsidRPr="00780955" w:rsidRDefault="0087220D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 w:rsidRPr="00780955">
        <w:rPr>
          <w:rFonts w:eastAsia="Calibri" w:cs="Times New Roman"/>
          <w:b/>
          <w:lang w:eastAsia="cs-CZ"/>
        </w:rPr>
        <w:t xml:space="preserve">Odpověď: </w:t>
      </w:r>
    </w:p>
    <w:p w:rsidR="0087220D" w:rsidRPr="00792B7E" w:rsidRDefault="00281F4F" w:rsidP="0087220D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792B7E">
        <w:rPr>
          <w:rFonts w:eastAsia="Calibri" w:cs="Times New Roman"/>
          <w:lang w:eastAsia="cs-CZ"/>
        </w:rPr>
        <w:t>V POLOŽCE č.</w:t>
      </w:r>
      <w:r w:rsidR="006B4885" w:rsidRPr="00792B7E">
        <w:rPr>
          <w:rFonts w:eastAsia="Calibri" w:cs="Times New Roman"/>
          <w:lang w:eastAsia="cs-CZ"/>
        </w:rPr>
        <w:t xml:space="preserve"> </w:t>
      </w:r>
      <w:r w:rsidRPr="00792B7E">
        <w:rPr>
          <w:rFonts w:eastAsia="Calibri" w:cs="Times New Roman"/>
          <w:lang w:eastAsia="cs-CZ"/>
        </w:rPr>
        <w:t>11</w:t>
      </w:r>
      <w:r w:rsidR="006B4885" w:rsidRPr="00792B7E">
        <w:rPr>
          <w:rFonts w:eastAsia="Calibri" w:cs="Times New Roman"/>
          <w:lang w:eastAsia="cs-CZ"/>
        </w:rPr>
        <w:t xml:space="preserve"> (nově 10)</w:t>
      </w:r>
      <w:r w:rsidRPr="00792B7E">
        <w:rPr>
          <w:rFonts w:eastAsia="Calibri" w:cs="Times New Roman"/>
          <w:lang w:eastAsia="cs-CZ"/>
        </w:rPr>
        <w:t xml:space="preserve"> JE OBSAŽENA MONTÁŽ R22kV (rozvaděč o </w:t>
      </w:r>
      <w:proofErr w:type="gramStart"/>
      <w:r w:rsidRPr="00792B7E">
        <w:rPr>
          <w:rFonts w:eastAsia="Calibri" w:cs="Times New Roman"/>
          <w:lang w:eastAsia="cs-CZ"/>
        </w:rPr>
        <w:t>6ti</w:t>
      </w:r>
      <w:proofErr w:type="gramEnd"/>
      <w:r w:rsidRPr="00792B7E">
        <w:rPr>
          <w:rFonts w:eastAsia="Calibri" w:cs="Times New Roman"/>
          <w:lang w:eastAsia="cs-CZ"/>
        </w:rPr>
        <w:t xml:space="preserve"> polích), RH (8).</w:t>
      </w:r>
    </w:p>
    <w:p w:rsidR="0087220D" w:rsidRPr="007C1190" w:rsidRDefault="0087220D" w:rsidP="0087220D">
      <w:pPr>
        <w:spacing w:after="0" w:line="240" w:lineRule="auto"/>
        <w:rPr>
          <w:rFonts w:eastAsia="Calibri" w:cs="Times New Roman"/>
          <w:color w:val="FF0000"/>
          <w:highlight w:val="yellow"/>
          <w:lang w:eastAsia="cs-CZ"/>
        </w:rPr>
      </w:pPr>
    </w:p>
    <w:p w:rsidR="0087220D" w:rsidRPr="00780955" w:rsidRDefault="0087220D" w:rsidP="00093B41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780955">
        <w:rPr>
          <w:rFonts w:eastAsia="Calibri" w:cs="Times New Roman"/>
          <w:b/>
          <w:lang w:eastAsia="cs-CZ"/>
        </w:rPr>
        <w:t xml:space="preserve">Dotaz č. </w:t>
      </w:r>
      <w:r w:rsidR="00B879CB" w:rsidRPr="00780955">
        <w:rPr>
          <w:rFonts w:eastAsia="Calibri" w:cs="Times New Roman"/>
          <w:b/>
          <w:lang w:eastAsia="cs-CZ"/>
        </w:rPr>
        <w:t>13</w:t>
      </w:r>
      <w:r w:rsidRPr="00780955">
        <w:rPr>
          <w:rFonts w:eastAsia="Calibri" w:cs="Times New Roman"/>
          <w:b/>
          <w:lang w:eastAsia="cs-CZ"/>
        </w:rPr>
        <w:t>6:</w:t>
      </w:r>
    </w:p>
    <w:p w:rsidR="0087220D" w:rsidRPr="00780955" w:rsidRDefault="00B879CB" w:rsidP="0087220D">
      <w:pPr>
        <w:spacing w:after="0" w:line="240" w:lineRule="auto"/>
        <w:jc w:val="both"/>
        <w:rPr>
          <w:rFonts w:eastAsia="Calibri" w:cs="Times New Roman"/>
        </w:rPr>
      </w:pPr>
      <w:r w:rsidRPr="00780955">
        <w:rPr>
          <w:rFonts w:eastAsia="Calibri" w:cs="Times New Roman"/>
          <w:i/>
        </w:rPr>
        <w:t xml:space="preserve">PS 02-23-18 - ŽST Pardubice hl. n., TS3 22/0,4 </w:t>
      </w:r>
      <w:proofErr w:type="spellStart"/>
      <w:r w:rsidRPr="00780955">
        <w:rPr>
          <w:rFonts w:eastAsia="Calibri" w:cs="Times New Roman"/>
          <w:i/>
        </w:rPr>
        <w:t>kV</w:t>
      </w:r>
      <w:proofErr w:type="spellEnd"/>
      <w:r w:rsidRPr="00780955">
        <w:rPr>
          <w:rFonts w:eastAsia="Calibri" w:cs="Times New Roman"/>
          <w:i/>
        </w:rPr>
        <w:t>, technologie</w:t>
      </w:r>
      <w:r w:rsidRPr="00780955">
        <w:rPr>
          <w:rFonts w:eastAsia="Calibri" w:cs="Times New Roman"/>
        </w:rPr>
        <w:t xml:space="preserve">¬ Ve výkazu výměr chybí položky pro následující typy kabelů obsažených v tabulce kabelových spojů, uvedené v dokumentu Soupis strojů, zařízení a montážního materiálu: </w:t>
      </w:r>
      <w:proofErr w:type="spellStart"/>
      <w:r w:rsidRPr="00780955">
        <w:rPr>
          <w:rFonts w:eastAsia="Calibri" w:cs="Times New Roman"/>
        </w:rPr>
        <w:t>JYSty</w:t>
      </w:r>
      <w:proofErr w:type="spellEnd"/>
      <w:r w:rsidRPr="00780955">
        <w:rPr>
          <w:rFonts w:eastAsia="Calibri" w:cs="Times New Roman"/>
        </w:rPr>
        <w:t xml:space="preserve"> 2x0,8; JYTY 14x1; JYTY 19x1; JYTY 7x1; CYKY – O 2x4; CYKY -J 3X2,5. Budou položky pro tyto kabelové dimense doplněny?</w:t>
      </w:r>
    </w:p>
    <w:p w:rsidR="0087220D" w:rsidRPr="00780955" w:rsidRDefault="0087220D" w:rsidP="0087220D">
      <w:pPr>
        <w:spacing w:after="0" w:line="240" w:lineRule="auto"/>
        <w:jc w:val="both"/>
        <w:rPr>
          <w:rFonts w:eastAsia="Calibri" w:cs="Times New Roman"/>
          <w:b/>
        </w:rPr>
      </w:pPr>
      <w:r w:rsidRPr="00780955">
        <w:rPr>
          <w:rFonts w:eastAsia="Calibri" w:cs="Times New Roman"/>
          <w:b/>
        </w:rPr>
        <w:t xml:space="preserve">Odpověď: </w:t>
      </w:r>
    </w:p>
    <w:p w:rsidR="0087220D" w:rsidRPr="00792B7E" w:rsidRDefault="00281F4F" w:rsidP="0087220D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792B7E">
        <w:rPr>
          <w:rFonts w:eastAsia="Calibri" w:cs="Times New Roman"/>
          <w:lang w:eastAsia="cs-CZ"/>
        </w:rPr>
        <w:t>Položky doplněny: soupis prací pol. č. 92 – 106.</w:t>
      </w:r>
    </w:p>
    <w:p w:rsidR="0087220D" w:rsidRPr="007C1190" w:rsidRDefault="0087220D" w:rsidP="0087220D">
      <w:pPr>
        <w:spacing w:after="0" w:line="240" w:lineRule="auto"/>
        <w:jc w:val="both"/>
        <w:rPr>
          <w:rFonts w:eastAsia="Calibri" w:cs="Times New Roman"/>
          <w:color w:val="FF0000"/>
          <w:highlight w:val="yellow"/>
          <w:lang w:eastAsia="cs-CZ"/>
        </w:rPr>
      </w:pPr>
    </w:p>
    <w:p w:rsidR="0087220D" w:rsidRPr="00CD7295" w:rsidRDefault="00B879CB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 w:rsidRPr="00CD7295">
        <w:rPr>
          <w:rFonts w:eastAsia="Calibri" w:cs="Times New Roman"/>
          <w:b/>
          <w:lang w:eastAsia="cs-CZ"/>
        </w:rPr>
        <w:t>Dotaz č. 13</w:t>
      </w:r>
      <w:r w:rsidR="0087220D" w:rsidRPr="00CD7295">
        <w:rPr>
          <w:rFonts w:eastAsia="Calibri" w:cs="Times New Roman"/>
          <w:b/>
          <w:lang w:eastAsia="cs-CZ"/>
        </w:rPr>
        <w:t>7:</w:t>
      </w:r>
    </w:p>
    <w:p w:rsidR="000F63F8" w:rsidRPr="00CD7295" w:rsidRDefault="00B879CB" w:rsidP="000F63F8">
      <w:pPr>
        <w:spacing w:after="0" w:line="240" w:lineRule="auto"/>
        <w:jc w:val="both"/>
        <w:rPr>
          <w:rFonts w:eastAsia="Calibri" w:cs="Times New Roman"/>
        </w:rPr>
      </w:pPr>
      <w:r w:rsidRPr="00CD7295">
        <w:rPr>
          <w:rFonts w:eastAsia="Calibri" w:cs="Times New Roman"/>
          <w:i/>
        </w:rPr>
        <w:t>PS 02-23-20 - ŽST Pardubice hl. n., TS4 22/0,4 kV2, technologie</w:t>
      </w:r>
      <w:r w:rsidRPr="00CD7295">
        <w:rPr>
          <w:rFonts w:eastAsia="Calibri" w:cs="Times New Roman"/>
        </w:rPr>
        <w:t>, pol. 46 DEMONTÁŽ TRANSFORMÁTORU VN/NN PŘES 160 KVA v počtu 2 kusy. Dle technické zprávy se boudou demontovat 3 transformátory. Upraví zadavatel výkaz výměr?</w:t>
      </w:r>
    </w:p>
    <w:p w:rsidR="0087220D" w:rsidRPr="00CD7295" w:rsidRDefault="0087220D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 w:rsidRPr="00CD7295">
        <w:rPr>
          <w:rFonts w:eastAsia="Calibri" w:cs="Times New Roman"/>
          <w:b/>
          <w:lang w:eastAsia="cs-CZ"/>
        </w:rPr>
        <w:t xml:space="preserve">Odpověď: </w:t>
      </w:r>
    </w:p>
    <w:p w:rsidR="0087220D" w:rsidRPr="00792B7E" w:rsidRDefault="00281F4F" w:rsidP="0087220D">
      <w:pPr>
        <w:spacing w:after="0" w:line="240" w:lineRule="auto"/>
        <w:rPr>
          <w:rFonts w:eastAsia="Calibri" w:cs="Times New Roman"/>
          <w:lang w:eastAsia="cs-CZ"/>
        </w:rPr>
      </w:pPr>
      <w:r w:rsidRPr="00792B7E">
        <w:rPr>
          <w:rFonts w:eastAsia="Calibri" w:cs="Times New Roman"/>
          <w:lang w:eastAsia="cs-CZ"/>
        </w:rPr>
        <w:t>Položka č. 46 upravena - počet 3 ks.</w:t>
      </w:r>
    </w:p>
    <w:p w:rsidR="009C24C2" w:rsidRPr="00CD7295" w:rsidRDefault="009C24C2" w:rsidP="009C24C2">
      <w:pPr>
        <w:spacing w:after="0" w:line="240" w:lineRule="auto"/>
        <w:jc w:val="both"/>
        <w:rPr>
          <w:rFonts w:eastAsia="Calibri" w:cs="Times New Roman"/>
        </w:rPr>
      </w:pPr>
    </w:p>
    <w:p w:rsidR="000F63F8" w:rsidRPr="00CD7295" w:rsidRDefault="000F63F8" w:rsidP="000F63F8">
      <w:pPr>
        <w:spacing w:after="0" w:line="240" w:lineRule="auto"/>
        <w:rPr>
          <w:rFonts w:eastAsia="Calibri" w:cs="Times New Roman"/>
          <w:b/>
          <w:lang w:eastAsia="cs-CZ"/>
        </w:rPr>
      </w:pPr>
      <w:r w:rsidRPr="00CD7295">
        <w:rPr>
          <w:rFonts w:eastAsia="Calibri" w:cs="Times New Roman"/>
          <w:b/>
          <w:lang w:eastAsia="cs-CZ"/>
        </w:rPr>
        <w:t xml:space="preserve">Dotaz č. </w:t>
      </w:r>
      <w:r w:rsidR="00B879CB" w:rsidRPr="00CD7295">
        <w:rPr>
          <w:rFonts w:eastAsia="Calibri" w:cs="Times New Roman"/>
          <w:b/>
          <w:lang w:eastAsia="cs-CZ"/>
        </w:rPr>
        <w:t>13</w:t>
      </w:r>
      <w:r w:rsidRPr="00CD7295">
        <w:rPr>
          <w:rFonts w:eastAsia="Calibri" w:cs="Times New Roman"/>
          <w:b/>
          <w:lang w:eastAsia="cs-CZ"/>
        </w:rPr>
        <w:t>8:</w:t>
      </w:r>
    </w:p>
    <w:p w:rsidR="000F63F8" w:rsidRPr="00CD7295" w:rsidRDefault="00B879CB" w:rsidP="000F63F8">
      <w:pPr>
        <w:spacing w:after="0" w:line="240" w:lineRule="auto"/>
        <w:jc w:val="both"/>
        <w:rPr>
          <w:rFonts w:eastAsia="Calibri" w:cs="Times New Roman"/>
        </w:rPr>
      </w:pPr>
      <w:r w:rsidRPr="00CD7295">
        <w:rPr>
          <w:rFonts w:eastAsia="Calibri" w:cs="Times New Roman"/>
          <w:i/>
        </w:rPr>
        <w:t>PS 02-23-20 - ŽST Pardubice hl. n., TS4 22/0,4 kV2, technologie,</w:t>
      </w:r>
      <w:r w:rsidRPr="00CD7295">
        <w:rPr>
          <w:rFonts w:eastAsia="Calibri" w:cs="Times New Roman"/>
        </w:rPr>
        <w:t xml:space="preserve"> pol. 47 DEMONTÁŽ KOBKY ROZVODNY VN VČETNĚ JEJÍ NÁPLNĚ v počtu 4 kusy. Dle technické zprávy se bude demontovat šest kobek. Upraví zadavatel výkaz výměr?</w:t>
      </w:r>
    </w:p>
    <w:p w:rsidR="000F63F8" w:rsidRPr="00CD7295" w:rsidRDefault="000F63F8" w:rsidP="000F63F8">
      <w:pPr>
        <w:spacing w:after="0" w:line="240" w:lineRule="auto"/>
        <w:jc w:val="both"/>
        <w:rPr>
          <w:rFonts w:eastAsia="Calibri" w:cs="Times New Roman"/>
          <w:b/>
        </w:rPr>
      </w:pPr>
      <w:r w:rsidRPr="00CD7295">
        <w:rPr>
          <w:rFonts w:eastAsia="Calibri" w:cs="Times New Roman"/>
          <w:b/>
        </w:rPr>
        <w:t xml:space="preserve">Odpověď: </w:t>
      </w:r>
    </w:p>
    <w:p w:rsidR="000F63F8" w:rsidRPr="00792B7E" w:rsidRDefault="00281F4F" w:rsidP="000F63F8">
      <w:pPr>
        <w:spacing w:after="0" w:line="240" w:lineRule="auto"/>
        <w:rPr>
          <w:rFonts w:eastAsia="Calibri" w:cs="Times New Roman"/>
          <w:lang w:eastAsia="cs-CZ"/>
        </w:rPr>
      </w:pPr>
      <w:r w:rsidRPr="00792B7E">
        <w:rPr>
          <w:rFonts w:eastAsia="Calibri" w:cs="Times New Roman"/>
          <w:lang w:eastAsia="cs-CZ"/>
        </w:rPr>
        <w:t>Položka č. 47 upravena - počet 6 ks.</w:t>
      </w:r>
    </w:p>
    <w:p w:rsidR="0087220D" w:rsidRPr="00CD7295" w:rsidRDefault="0087220D" w:rsidP="00B473B5">
      <w:pPr>
        <w:spacing w:after="0" w:line="240" w:lineRule="auto"/>
        <w:rPr>
          <w:rFonts w:eastAsia="Calibri" w:cs="Times New Roman"/>
          <w:i/>
          <w:color w:val="00B050"/>
          <w:lang w:eastAsia="cs-CZ"/>
        </w:rPr>
      </w:pPr>
    </w:p>
    <w:p w:rsidR="000F63F8" w:rsidRPr="00CD7295" w:rsidRDefault="000F63F8" w:rsidP="000F63F8">
      <w:pPr>
        <w:spacing w:after="0" w:line="240" w:lineRule="auto"/>
        <w:rPr>
          <w:rFonts w:eastAsia="Calibri" w:cs="Times New Roman"/>
          <w:b/>
          <w:lang w:eastAsia="cs-CZ"/>
        </w:rPr>
      </w:pPr>
      <w:r w:rsidRPr="00CD7295">
        <w:rPr>
          <w:rFonts w:eastAsia="Calibri" w:cs="Times New Roman"/>
          <w:b/>
          <w:lang w:eastAsia="cs-CZ"/>
        </w:rPr>
        <w:t xml:space="preserve">Dotaz č. </w:t>
      </w:r>
      <w:r w:rsidR="00B879CB" w:rsidRPr="00CD7295">
        <w:rPr>
          <w:rFonts w:eastAsia="Calibri" w:cs="Times New Roman"/>
          <w:b/>
          <w:lang w:eastAsia="cs-CZ"/>
        </w:rPr>
        <w:t>13</w:t>
      </w:r>
      <w:r w:rsidRPr="00CD7295">
        <w:rPr>
          <w:rFonts w:eastAsia="Calibri" w:cs="Times New Roman"/>
          <w:b/>
          <w:lang w:eastAsia="cs-CZ"/>
        </w:rPr>
        <w:t>9:</w:t>
      </w:r>
    </w:p>
    <w:p w:rsidR="00B879CB" w:rsidRPr="00CD7295" w:rsidRDefault="00B879CB" w:rsidP="000F63F8">
      <w:pPr>
        <w:spacing w:after="0" w:line="240" w:lineRule="auto"/>
        <w:jc w:val="both"/>
        <w:rPr>
          <w:rFonts w:eastAsia="Calibri" w:cs="Times New Roman"/>
        </w:rPr>
      </w:pPr>
      <w:r w:rsidRPr="00CD7295">
        <w:rPr>
          <w:rFonts w:eastAsia="Calibri" w:cs="Times New Roman"/>
          <w:i/>
        </w:rPr>
        <w:t>PS 02-23-20 - ŽST Pardubice hl. n., TS4 22/0,4 kV2</w:t>
      </w:r>
      <w:r w:rsidRPr="00CD7295">
        <w:rPr>
          <w:rFonts w:eastAsia="Calibri" w:cs="Times New Roman"/>
        </w:rPr>
        <w:t xml:space="preserve">, – Pol. 10, Montáž rozvaděčů skříňových nebo panelových dělitelných, hmotnosti jednoho pole do 200 kg v počtu </w:t>
      </w:r>
      <w:proofErr w:type="gramStart"/>
      <w:r w:rsidRPr="00CD7295">
        <w:rPr>
          <w:rFonts w:eastAsia="Calibri" w:cs="Times New Roman"/>
        </w:rPr>
        <w:t>15ti</w:t>
      </w:r>
      <w:proofErr w:type="gramEnd"/>
      <w:r w:rsidRPr="00CD7295">
        <w:rPr>
          <w:rFonts w:eastAsia="Calibri" w:cs="Times New Roman"/>
        </w:rPr>
        <w:t xml:space="preserve"> kusů. Dle projektové dokumentace spadá pod tuto položku montáž polí rozvaděče RH, kterých je celkem 9. Může zadavatel objasnit montáž dalších šesti polí, nebo jde o chybu ve výkazu výměr?</w:t>
      </w:r>
    </w:p>
    <w:p w:rsidR="000F63F8" w:rsidRPr="00CD7295" w:rsidRDefault="000F63F8" w:rsidP="000F63F8">
      <w:pPr>
        <w:spacing w:after="0" w:line="240" w:lineRule="auto"/>
        <w:jc w:val="both"/>
        <w:rPr>
          <w:rFonts w:eastAsia="Calibri" w:cs="Times New Roman"/>
          <w:b/>
        </w:rPr>
      </w:pPr>
      <w:r w:rsidRPr="00CD7295">
        <w:rPr>
          <w:rFonts w:eastAsia="Calibri" w:cs="Times New Roman"/>
          <w:b/>
        </w:rPr>
        <w:t xml:space="preserve">Odpověď: </w:t>
      </w:r>
    </w:p>
    <w:p w:rsidR="000F63F8" w:rsidRPr="00792B7E" w:rsidRDefault="00281F4F" w:rsidP="000F63F8">
      <w:pPr>
        <w:spacing w:after="0" w:line="240" w:lineRule="auto"/>
        <w:rPr>
          <w:rFonts w:eastAsia="Calibri" w:cs="Times New Roman"/>
          <w:lang w:eastAsia="cs-CZ"/>
        </w:rPr>
      </w:pPr>
      <w:r w:rsidRPr="00792B7E">
        <w:rPr>
          <w:rFonts w:eastAsia="Calibri" w:cs="Times New Roman"/>
          <w:lang w:eastAsia="cs-CZ"/>
        </w:rPr>
        <w:t xml:space="preserve">V POLOŽCE </w:t>
      </w:r>
      <w:proofErr w:type="gramStart"/>
      <w:r w:rsidRPr="00792B7E">
        <w:rPr>
          <w:rFonts w:eastAsia="Calibri" w:cs="Times New Roman"/>
          <w:lang w:eastAsia="cs-CZ"/>
        </w:rPr>
        <w:t>č.10</w:t>
      </w:r>
      <w:proofErr w:type="gramEnd"/>
      <w:r w:rsidRPr="00792B7E">
        <w:rPr>
          <w:rFonts w:eastAsia="Calibri" w:cs="Times New Roman"/>
          <w:lang w:eastAsia="cs-CZ"/>
        </w:rPr>
        <w:t xml:space="preserve"> JE OBSAŽENA MONTÁŽ R22kV(rozvaděč o 6ti polích), RH (9).</w:t>
      </w:r>
    </w:p>
    <w:p w:rsidR="000F63F8" w:rsidRPr="00CD7295" w:rsidRDefault="000F63F8" w:rsidP="00B473B5">
      <w:pPr>
        <w:spacing w:after="0" w:line="240" w:lineRule="auto"/>
        <w:rPr>
          <w:rFonts w:eastAsia="Calibri" w:cs="Times New Roman"/>
          <w:i/>
          <w:color w:val="00B050"/>
          <w:lang w:eastAsia="cs-CZ"/>
        </w:rPr>
      </w:pPr>
    </w:p>
    <w:p w:rsidR="00DB2294" w:rsidRPr="00CD7295" w:rsidRDefault="00DB2294" w:rsidP="00DB2294">
      <w:pPr>
        <w:spacing w:after="0" w:line="240" w:lineRule="auto"/>
        <w:rPr>
          <w:rFonts w:eastAsia="Calibri" w:cs="Times New Roman"/>
          <w:b/>
          <w:lang w:eastAsia="cs-CZ"/>
        </w:rPr>
      </w:pPr>
      <w:r w:rsidRPr="00CD7295">
        <w:rPr>
          <w:rFonts w:eastAsia="Calibri" w:cs="Times New Roman"/>
          <w:b/>
          <w:lang w:eastAsia="cs-CZ"/>
        </w:rPr>
        <w:t xml:space="preserve">Dotaz č. </w:t>
      </w:r>
      <w:r w:rsidR="00B879CB" w:rsidRPr="00CD7295">
        <w:rPr>
          <w:rFonts w:eastAsia="Calibri" w:cs="Times New Roman"/>
          <w:b/>
          <w:lang w:eastAsia="cs-CZ"/>
        </w:rPr>
        <w:t>14</w:t>
      </w:r>
      <w:r w:rsidRPr="00CD7295">
        <w:rPr>
          <w:rFonts w:eastAsia="Calibri" w:cs="Times New Roman"/>
          <w:b/>
          <w:lang w:eastAsia="cs-CZ"/>
        </w:rPr>
        <w:t>0:</w:t>
      </w:r>
    </w:p>
    <w:p w:rsidR="00DB2294" w:rsidRPr="00CD7295" w:rsidRDefault="00B879CB" w:rsidP="00DB2294">
      <w:pPr>
        <w:spacing w:after="0" w:line="240" w:lineRule="auto"/>
        <w:jc w:val="both"/>
        <w:rPr>
          <w:rFonts w:eastAsia="Calibri" w:cs="Times New Roman"/>
        </w:rPr>
      </w:pPr>
      <w:r w:rsidRPr="00CD7295">
        <w:rPr>
          <w:rFonts w:eastAsia="Calibri" w:cs="Times New Roman"/>
          <w:i/>
        </w:rPr>
        <w:t>PS 02-23-20 - ŽST Pardubice hl. n., TS4 22/0,4 kV2, technologie</w:t>
      </w:r>
      <w:r w:rsidRPr="00CD7295">
        <w:rPr>
          <w:rFonts w:eastAsia="Calibri" w:cs="Times New Roman"/>
        </w:rPr>
        <w:t xml:space="preserve"> -  Ve výkazu výměr chybí položky pro následující typy kabelů obsažených v tabulce kabelových spojů, uvedené v dokumentu Soupis strojů, zařízení a montážního materiálu: </w:t>
      </w:r>
      <w:proofErr w:type="spellStart"/>
      <w:r w:rsidRPr="00CD7295">
        <w:rPr>
          <w:rFonts w:eastAsia="Calibri" w:cs="Times New Roman"/>
        </w:rPr>
        <w:t>JYSty</w:t>
      </w:r>
      <w:proofErr w:type="spellEnd"/>
      <w:r w:rsidRPr="00CD7295">
        <w:rPr>
          <w:rFonts w:eastAsia="Calibri" w:cs="Times New Roman"/>
        </w:rPr>
        <w:t xml:space="preserve"> 2x0,8; JYTY 14x1; JYTY 19x1; JYTY 7x1; CYKY – O 2x4; CYKY -J 3X2,5. Budou položky pro tyto kabelové dimense doplněny?</w:t>
      </w:r>
    </w:p>
    <w:p w:rsidR="00DB2294" w:rsidRPr="00CD7295" w:rsidRDefault="00DB2294" w:rsidP="00DB2294">
      <w:pPr>
        <w:spacing w:after="0" w:line="240" w:lineRule="auto"/>
        <w:jc w:val="both"/>
        <w:rPr>
          <w:rFonts w:eastAsia="Calibri" w:cs="Times New Roman"/>
          <w:b/>
        </w:rPr>
      </w:pPr>
      <w:r w:rsidRPr="00CD7295">
        <w:rPr>
          <w:rFonts w:eastAsia="Calibri" w:cs="Times New Roman"/>
          <w:b/>
        </w:rPr>
        <w:t xml:space="preserve">Odpověď: </w:t>
      </w:r>
    </w:p>
    <w:p w:rsidR="00DB2294" w:rsidRPr="00792B7E" w:rsidRDefault="00281F4F" w:rsidP="00DB2294">
      <w:pPr>
        <w:spacing w:after="0" w:line="240" w:lineRule="auto"/>
        <w:rPr>
          <w:rFonts w:eastAsia="Calibri" w:cs="Times New Roman"/>
          <w:lang w:eastAsia="cs-CZ"/>
        </w:rPr>
      </w:pPr>
      <w:r w:rsidRPr="00792B7E">
        <w:rPr>
          <w:rFonts w:eastAsia="Calibri" w:cs="Times New Roman"/>
          <w:lang w:eastAsia="cs-CZ"/>
        </w:rPr>
        <w:t>Položky doplněny: soupis prací pol. č. 96 – 110.</w:t>
      </w:r>
    </w:p>
    <w:p w:rsidR="00DB2294" w:rsidRPr="00CD7295" w:rsidRDefault="00A36EBD" w:rsidP="00DB2294">
      <w:pPr>
        <w:spacing w:after="0" w:line="240" w:lineRule="auto"/>
        <w:rPr>
          <w:rFonts w:eastAsia="Calibri" w:cs="Times New Roman"/>
          <w:b/>
          <w:lang w:eastAsia="cs-CZ"/>
        </w:rPr>
      </w:pPr>
      <w:r w:rsidRPr="00CD7295">
        <w:rPr>
          <w:rFonts w:eastAsia="Calibri" w:cs="Times New Roman"/>
          <w:b/>
          <w:lang w:eastAsia="cs-CZ"/>
        </w:rPr>
        <w:br/>
      </w:r>
      <w:r w:rsidR="00DB2294" w:rsidRPr="00CD7295">
        <w:rPr>
          <w:rFonts w:eastAsia="Calibri" w:cs="Times New Roman"/>
          <w:b/>
          <w:lang w:eastAsia="cs-CZ"/>
        </w:rPr>
        <w:t xml:space="preserve">Dotaz č. </w:t>
      </w:r>
      <w:r w:rsidR="00B879CB" w:rsidRPr="00CD7295">
        <w:rPr>
          <w:rFonts w:eastAsia="Calibri" w:cs="Times New Roman"/>
          <w:b/>
          <w:lang w:eastAsia="cs-CZ"/>
        </w:rPr>
        <w:t>14</w:t>
      </w:r>
      <w:r w:rsidR="00DB2294" w:rsidRPr="00CD7295">
        <w:rPr>
          <w:rFonts w:eastAsia="Calibri" w:cs="Times New Roman"/>
          <w:b/>
          <w:lang w:eastAsia="cs-CZ"/>
        </w:rPr>
        <w:t>1:</w:t>
      </w:r>
    </w:p>
    <w:p w:rsidR="00DB2294" w:rsidRPr="00CD7295" w:rsidRDefault="00B879CB" w:rsidP="00DB2294">
      <w:pPr>
        <w:spacing w:after="0" w:line="240" w:lineRule="auto"/>
        <w:jc w:val="both"/>
        <w:rPr>
          <w:rFonts w:eastAsia="Calibri" w:cs="Times New Roman"/>
        </w:rPr>
      </w:pPr>
      <w:r w:rsidRPr="00CD7295">
        <w:rPr>
          <w:rFonts w:eastAsia="Calibri" w:cs="Times New Roman"/>
          <w:i/>
        </w:rPr>
        <w:t xml:space="preserve">PS 02-23-22- ŽST Pardubice hl. n., TS5 22/0,4 </w:t>
      </w:r>
      <w:proofErr w:type="spellStart"/>
      <w:r w:rsidRPr="00CD7295">
        <w:rPr>
          <w:rFonts w:eastAsia="Calibri" w:cs="Times New Roman"/>
          <w:i/>
        </w:rPr>
        <w:t>kV</w:t>
      </w:r>
      <w:proofErr w:type="spellEnd"/>
      <w:r w:rsidRPr="00CD7295">
        <w:rPr>
          <w:rFonts w:eastAsia="Calibri" w:cs="Times New Roman"/>
          <w:i/>
        </w:rPr>
        <w:t>, technologie</w:t>
      </w:r>
      <w:r w:rsidRPr="00CD7295">
        <w:rPr>
          <w:rFonts w:eastAsia="Calibri" w:cs="Times New Roman"/>
        </w:rPr>
        <w:t xml:space="preserve">, – Pol. 10, Montáž rozvaděčů skříňových nebo panelových dělitelných, hmotnosti jednoho pole do 200 kg v počtu </w:t>
      </w:r>
      <w:proofErr w:type="gramStart"/>
      <w:r w:rsidRPr="00CD7295">
        <w:rPr>
          <w:rFonts w:eastAsia="Calibri" w:cs="Times New Roman"/>
        </w:rPr>
        <w:t>16ti</w:t>
      </w:r>
      <w:proofErr w:type="gramEnd"/>
      <w:r w:rsidRPr="00CD7295">
        <w:rPr>
          <w:rFonts w:eastAsia="Calibri" w:cs="Times New Roman"/>
        </w:rPr>
        <w:t xml:space="preserve"> kusů. Dle projektové dokumentace spadá pod tuto položku montáž polí rozvaděče RH, kterých je celkem 10. Může zadavatel objasnit montáž dalších šesti polí, nebo jde o chybu ve výkazu výměr?</w:t>
      </w:r>
    </w:p>
    <w:p w:rsidR="00DB2294" w:rsidRPr="00CD7295" w:rsidRDefault="00DB2294" w:rsidP="00DB2294">
      <w:pPr>
        <w:spacing w:after="0" w:line="240" w:lineRule="auto"/>
        <w:jc w:val="both"/>
        <w:rPr>
          <w:rFonts w:eastAsia="Calibri" w:cs="Times New Roman"/>
          <w:b/>
        </w:rPr>
      </w:pPr>
      <w:r w:rsidRPr="00CD7295">
        <w:rPr>
          <w:rFonts w:eastAsia="Calibri" w:cs="Times New Roman"/>
          <w:b/>
        </w:rPr>
        <w:t xml:space="preserve">Odpověď: </w:t>
      </w:r>
    </w:p>
    <w:p w:rsidR="00DB2294" w:rsidRPr="00792B7E" w:rsidRDefault="00281F4F" w:rsidP="00DB2294">
      <w:pPr>
        <w:spacing w:after="0" w:line="240" w:lineRule="auto"/>
        <w:rPr>
          <w:rFonts w:eastAsia="Calibri" w:cs="Times New Roman"/>
          <w:lang w:eastAsia="cs-CZ"/>
        </w:rPr>
      </w:pPr>
      <w:r w:rsidRPr="00792B7E">
        <w:rPr>
          <w:rFonts w:eastAsia="Calibri" w:cs="Times New Roman"/>
          <w:lang w:eastAsia="cs-CZ"/>
        </w:rPr>
        <w:t xml:space="preserve">V POLOŽCE </w:t>
      </w:r>
      <w:proofErr w:type="gramStart"/>
      <w:r w:rsidRPr="00792B7E">
        <w:rPr>
          <w:rFonts w:eastAsia="Calibri" w:cs="Times New Roman"/>
          <w:lang w:eastAsia="cs-CZ"/>
        </w:rPr>
        <w:t>č.10</w:t>
      </w:r>
      <w:proofErr w:type="gramEnd"/>
      <w:r w:rsidRPr="00792B7E">
        <w:rPr>
          <w:rFonts w:eastAsia="Calibri" w:cs="Times New Roman"/>
          <w:lang w:eastAsia="cs-CZ"/>
        </w:rPr>
        <w:t xml:space="preserve"> JE OBSAŽENA MONTÁŽ R22kV (rozvaděč o 6ti polích), RH (10).</w:t>
      </w:r>
    </w:p>
    <w:p w:rsidR="00DB2294" w:rsidRPr="00792B7E" w:rsidRDefault="00DB2294" w:rsidP="00B473B5">
      <w:pPr>
        <w:spacing w:after="0" w:line="240" w:lineRule="auto"/>
        <w:rPr>
          <w:rFonts w:eastAsia="Calibri" w:cs="Times New Roman"/>
          <w:lang w:eastAsia="cs-CZ"/>
        </w:rPr>
      </w:pPr>
    </w:p>
    <w:p w:rsidR="00DB2294" w:rsidRPr="00CD7295" w:rsidRDefault="00DB2294" w:rsidP="00DB2294">
      <w:pPr>
        <w:spacing w:after="0" w:line="240" w:lineRule="auto"/>
        <w:rPr>
          <w:rFonts w:eastAsia="Calibri" w:cs="Times New Roman"/>
          <w:b/>
          <w:lang w:eastAsia="cs-CZ"/>
        </w:rPr>
      </w:pPr>
      <w:r w:rsidRPr="00CD7295">
        <w:rPr>
          <w:rFonts w:eastAsia="Calibri" w:cs="Times New Roman"/>
          <w:b/>
          <w:lang w:eastAsia="cs-CZ"/>
        </w:rPr>
        <w:t>Dotaz č. 1</w:t>
      </w:r>
      <w:r w:rsidR="00B879CB" w:rsidRPr="00CD7295">
        <w:rPr>
          <w:rFonts w:eastAsia="Calibri" w:cs="Times New Roman"/>
          <w:b/>
          <w:lang w:eastAsia="cs-CZ"/>
        </w:rPr>
        <w:t>4</w:t>
      </w:r>
      <w:r w:rsidRPr="00CD7295">
        <w:rPr>
          <w:rFonts w:eastAsia="Calibri" w:cs="Times New Roman"/>
          <w:b/>
          <w:lang w:eastAsia="cs-CZ"/>
        </w:rPr>
        <w:t>2:</w:t>
      </w:r>
    </w:p>
    <w:p w:rsidR="00DB2294" w:rsidRPr="00CD7295" w:rsidRDefault="00B879CB" w:rsidP="00DB2294">
      <w:pPr>
        <w:spacing w:after="0" w:line="240" w:lineRule="auto"/>
        <w:jc w:val="both"/>
        <w:rPr>
          <w:rFonts w:eastAsia="Calibri" w:cs="Times New Roman"/>
        </w:rPr>
      </w:pPr>
      <w:r w:rsidRPr="00CD7295">
        <w:rPr>
          <w:rFonts w:eastAsia="Calibri" w:cs="Times New Roman"/>
          <w:i/>
        </w:rPr>
        <w:t xml:space="preserve">PS 02-23-22- ŽST Pardubice hl. n., TS5 22/0,4 </w:t>
      </w:r>
      <w:proofErr w:type="spellStart"/>
      <w:r w:rsidRPr="00CD7295">
        <w:rPr>
          <w:rFonts w:eastAsia="Calibri" w:cs="Times New Roman"/>
          <w:i/>
        </w:rPr>
        <w:t>kV</w:t>
      </w:r>
      <w:proofErr w:type="spellEnd"/>
      <w:r w:rsidRPr="00CD7295">
        <w:rPr>
          <w:rFonts w:eastAsia="Calibri" w:cs="Times New Roman"/>
          <w:i/>
        </w:rPr>
        <w:t>, technologie</w:t>
      </w:r>
      <w:r w:rsidRPr="00CD7295">
        <w:rPr>
          <w:rFonts w:eastAsia="Calibri" w:cs="Times New Roman"/>
        </w:rPr>
        <w:t xml:space="preserve"> -  Ve výkazu výměr chybí položky pro následující typy kabelů obsažených v tabulce kabelových spojů, uvedené v dokumentu Soupis strojů, zařízení a montážního materiálu: </w:t>
      </w:r>
      <w:proofErr w:type="spellStart"/>
      <w:r w:rsidRPr="00CD7295">
        <w:rPr>
          <w:rFonts w:eastAsia="Calibri" w:cs="Times New Roman"/>
        </w:rPr>
        <w:t>JYSty</w:t>
      </w:r>
      <w:proofErr w:type="spellEnd"/>
      <w:r w:rsidRPr="00CD7295">
        <w:rPr>
          <w:rFonts w:eastAsia="Calibri" w:cs="Times New Roman"/>
        </w:rPr>
        <w:t xml:space="preserve"> 2x0,8; JYTY 14x1; JYTY </w:t>
      </w:r>
      <w:r w:rsidRPr="00CD7295">
        <w:rPr>
          <w:rFonts w:eastAsia="Calibri" w:cs="Times New Roman"/>
        </w:rPr>
        <w:lastRenderedPageBreak/>
        <w:t>19x1; JYTY 7x1; CYKY – O 2x4; CYKY -J 3X2,5. Budou položky pro tyto kabelové dimense doplněny?</w:t>
      </w:r>
    </w:p>
    <w:p w:rsidR="00DB2294" w:rsidRPr="00CD7295" w:rsidRDefault="00DB2294" w:rsidP="00DB2294">
      <w:pPr>
        <w:spacing w:after="0" w:line="240" w:lineRule="auto"/>
        <w:jc w:val="both"/>
        <w:rPr>
          <w:rFonts w:eastAsia="Calibri" w:cs="Times New Roman"/>
          <w:b/>
        </w:rPr>
      </w:pPr>
      <w:r w:rsidRPr="00CD7295">
        <w:rPr>
          <w:rFonts w:eastAsia="Calibri" w:cs="Times New Roman"/>
          <w:b/>
        </w:rPr>
        <w:t xml:space="preserve">Odpověď: </w:t>
      </w:r>
    </w:p>
    <w:p w:rsidR="00DB2294" w:rsidRPr="00792B7E" w:rsidRDefault="00281F4F" w:rsidP="00DB2294">
      <w:pPr>
        <w:spacing w:after="0" w:line="240" w:lineRule="auto"/>
        <w:rPr>
          <w:rFonts w:eastAsia="Calibri" w:cs="Times New Roman"/>
          <w:lang w:eastAsia="cs-CZ"/>
        </w:rPr>
      </w:pPr>
      <w:r w:rsidRPr="00792B7E">
        <w:rPr>
          <w:rFonts w:eastAsia="Calibri" w:cs="Times New Roman"/>
          <w:lang w:eastAsia="cs-CZ"/>
        </w:rPr>
        <w:t>Položky doplněny: soupis prací pol. č. 50 - 64.</w:t>
      </w:r>
    </w:p>
    <w:p w:rsidR="00DB2294" w:rsidRPr="00792B7E" w:rsidRDefault="00DB2294" w:rsidP="00B473B5">
      <w:pPr>
        <w:spacing w:after="0" w:line="240" w:lineRule="auto"/>
        <w:rPr>
          <w:rFonts w:eastAsia="Calibri" w:cs="Times New Roman"/>
          <w:highlight w:val="yellow"/>
          <w:lang w:eastAsia="cs-CZ"/>
        </w:rPr>
      </w:pPr>
    </w:p>
    <w:p w:rsidR="00340398" w:rsidRPr="00CD7295" w:rsidRDefault="00340398" w:rsidP="00340398">
      <w:pPr>
        <w:spacing w:after="0" w:line="240" w:lineRule="auto"/>
        <w:rPr>
          <w:rFonts w:eastAsia="Calibri" w:cs="Times New Roman"/>
          <w:b/>
          <w:lang w:eastAsia="cs-CZ"/>
        </w:rPr>
      </w:pPr>
      <w:r w:rsidRPr="00CD7295">
        <w:rPr>
          <w:rFonts w:eastAsia="Calibri" w:cs="Times New Roman"/>
          <w:b/>
          <w:lang w:eastAsia="cs-CZ"/>
        </w:rPr>
        <w:t>Dotaz č. 1</w:t>
      </w:r>
      <w:r w:rsidR="00B879CB" w:rsidRPr="00CD7295">
        <w:rPr>
          <w:rFonts w:eastAsia="Calibri" w:cs="Times New Roman"/>
          <w:b/>
          <w:lang w:eastAsia="cs-CZ"/>
        </w:rPr>
        <w:t>4</w:t>
      </w:r>
      <w:r w:rsidRPr="00CD7295">
        <w:rPr>
          <w:rFonts w:eastAsia="Calibri" w:cs="Times New Roman"/>
          <w:b/>
          <w:lang w:eastAsia="cs-CZ"/>
        </w:rPr>
        <w:t>3:</w:t>
      </w:r>
    </w:p>
    <w:p w:rsidR="00B879CB" w:rsidRPr="00CD7295" w:rsidRDefault="00B879CB" w:rsidP="00B879C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D7295">
        <w:rPr>
          <w:rFonts w:eastAsia="Calibri" w:cs="Times New Roman"/>
          <w:i/>
          <w:lang w:eastAsia="cs-CZ"/>
        </w:rPr>
        <w:t xml:space="preserve">PS 02-23-24 - ŽST Pardubice hl. n., TS7 35/22/0,4 </w:t>
      </w:r>
      <w:proofErr w:type="spellStart"/>
      <w:proofErr w:type="gramStart"/>
      <w:r w:rsidRPr="00CD7295">
        <w:rPr>
          <w:rFonts w:eastAsia="Calibri" w:cs="Times New Roman"/>
          <w:i/>
          <w:lang w:eastAsia="cs-CZ"/>
        </w:rPr>
        <w:t>kV</w:t>
      </w:r>
      <w:proofErr w:type="spellEnd"/>
      <w:r w:rsidRPr="00CD7295">
        <w:rPr>
          <w:rFonts w:eastAsia="Calibri" w:cs="Times New Roman"/>
          <w:i/>
          <w:lang w:eastAsia="cs-CZ"/>
        </w:rPr>
        <w:t>(nově</w:t>
      </w:r>
      <w:proofErr w:type="gramEnd"/>
      <w:r w:rsidRPr="00CD7295">
        <w:rPr>
          <w:rFonts w:eastAsia="Calibri" w:cs="Times New Roman"/>
          <w:i/>
          <w:lang w:eastAsia="cs-CZ"/>
        </w:rPr>
        <w:t xml:space="preserve"> TS1), technologie, část SŽD</w:t>
      </w:r>
      <w:r w:rsidRPr="00CD7295">
        <w:rPr>
          <w:rFonts w:eastAsia="Calibri" w:cs="Times New Roman"/>
          <w:lang w:eastAsia="cs-CZ"/>
        </w:rPr>
        <w:t xml:space="preserve"> – V technické zprávě ve článku: 3.1.4 Transformátory T31, T32 35/22kV vč. uzlových odporníků, je uvedena výbava transfor</w:t>
      </w:r>
      <w:r w:rsidR="00022B71">
        <w:rPr>
          <w:rFonts w:eastAsia="Calibri" w:cs="Times New Roman"/>
          <w:lang w:eastAsia="cs-CZ"/>
        </w:rPr>
        <w:t>mátorového stání, ze které vyplí</w:t>
      </w:r>
      <w:r w:rsidRPr="00CD7295">
        <w:rPr>
          <w:rFonts w:eastAsia="Calibri" w:cs="Times New Roman"/>
          <w:lang w:eastAsia="cs-CZ"/>
        </w:rPr>
        <w:t>vá</w:t>
      </w:r>
      <w:r w:rsidR="00022B71">
        <w:rPr>
          <w:rFonts w:eastAsia="Calibri" w:cs="Times New Roman"/>
          <w:lang w:eastAsia="cs-CZ"/>
        </w:rPr>
        <w:t>,</w:t>
      </w:r>
      <w:r w:rsidRPr="00CD7295">
        <w:rPr>
          <w:rFonts w:eastAsia="Calibri" w:cs="Times New Roman"/>
          <w:lang w:eastAsia="cs-CZ"/>
        </w:rPr>
        <w:t xml:space="preserve"> že budou použity příčné roury </w:t>
      </w:r>
      <w:proofErr w:type="spellStart"/>
      <w:r w:rsidRPr="00CD7295">
        <w:rPr>
          <w:rFonts w:eastAsia="Calibri" w:cs="Times New Roman"/>
          <w:lang w:eastAsia="cs-CZ"/>
        </w:rPr>
        <w:t>AlMgSI</w:t>
      </w:r>
      <w:proofErr w:type="spellEnd"/>
      <w:r w:rsidRPr="00CD7295">
        <w:rPr>
          <w:rFonts w:eastAsia="Calibri" w:cs="Times New Roman"/>
          <w:lang w:eastAsia="cs-CZ"/>
        </w:rPr>
        <w:t xml:space="preserve"> a připojení transformátorů pomocí </w:t>
      </w:r>
      <w:proofErr w:type="spellStart"/>
      <w:r w:rsidRPr="00CD7295">
        <w:rPr>
          <w:rFonts w:eastAsia="Calibri" w:cs="Times New Roman"/>
          <w:lang w:eastAsia="cs-CZ"/>
        </w:rPr>
        <w:t>klesaček</w:t>
      </w:r>
      <w:proofErr w:type="spellEnd"/>
      <w:r w:rsidRPr="00CD7295">
        <w:rPr>
          <w:rFonts w:eastAsia="Calibri" w:cs="Times New Roman"/>
          <w:lang w:eastAsia="cs-CZ"/>
        </w:rPr>
        <w:t xml:space="preserve"> </w:t>
      </w:r>
      <w:proofErr w:type="spellStart"/>
      <w:r w:rsidRPr="00CD7295">
        <w:rPr>
          <w:rFonts w:eastAsia="Calibri" w:cs="Times New Roman"/>
          <w:lang w:eastAsia="cs-CZ"/>
        </w:rPr>
        <w:t>AlFe</w:t>
      </w:r>
      <w:proofErr w:type="spellEnd"/>
      <w:r w:rsidRPr="00CD7295">
        <w:rPr>
          <w:rFonts w:eastAsia="Calibri" w:cs="Times New Roman"/>
          <w:lang w:eastAsia="cs-CZ"/>
        </w:rPr>
        <w:t>. Avšak z řezu stání transformátorů dle přílohy 2.03 k danému provoznímu souboru vypl</w:t>
      </w:r>
      <w:r w:rsidR="00321014" w:rsidRPr="00CD7295">
        <w:rPr>
          <w:rFonts w:eastAsia="Calibri" w:cs="Times New Roman"/>
          <w:lang w:eastAsia="cs-CZ"/>
        </w:rPr>
        <w:t>ý</w:t>
      </w:r>
      <w:r w:rsidRPr="00CD7295">
        <w:rPr>
          <w:rFonts w:eastAsia="Calibri" w:cs="Times New Roman"/>
          <w:lang w:eastAsia="cs-CZ"/>
        </w:rPr>
        <w:t>vá, že kabely budou připojeny na transformátor přímo. Může zadavatel určit, který postup připojení transformátoru je skutečně požadován?</w:t>
      </w:r>
    </w:p>
    <w:p w:rsidR="00340398" w:rsidRPr="00CD7295" w:rsidRDefault="00340398" w:rsidP="00340398">
      <w:pPr>
        <w:spacing w:after="0" w:line="240" w:lineRule="auto"/>
        <w:jc w:val="both"/>
        <w:rPr>
          <w:rFonts w:eastAsia="Calibri" w:cs="Times New Roman"/>
          <w:b/>
        </w:rPr>
      </w:pPr>
      <w:r w:rsidRPr="00CD7295">
        <w:rPr>
          <w:rFonts w:eastAsia="Calibri" w:cs="Times New Roman"/>
          <w:b/>
        </w:rPr>
        <w:t xml:space="preserve">Odpověď: </w:t>
      </w:r>
    </w:p>
    <w:p w:rsidR="00340398" w:rsidRPr="00792B7E" w:rsidRDefault="00281F4F" w:rsidP="00340398">
      <w:pPr>
        <w:spacing w:after="0" w:line="240" w:lineRule="auto"/>
        <w:rPr>
          <w:rFonts w:eastAsia="Calibri" w:cs="Times New Roman"/>
          <w:highlight w:val="yellow"/>
          <w:lang w:eastAsia="cs-CZ"/>
        </w:rPr>
      </w:pPr>
      <w:r w:rsidRPr="00792B7E">
        <w:rPr>
          <w:rFonts w:eastAsia="Calibri" w:cs="Times New Roman"/>
          <w:lang w:eastAsia="cs-CZ"/>
        </w:rPr>
        <w:t>Kabely budou připojeny na transformátory přímo.</w:t>
      </w:r>
    </w:p>
    <w:p w:rsidR="00340398" w:rsidRPr="007C1190" w:rsidRDefault="00340398" w:rsidP="00340398">
      <w:pPr>
        <w:spacing w:after="0" w:line="240" w:lineRule="auto"/>
        <w:rPr>
          <w:rFonts w:eastAsia="Calibri" w:cs="Times New Roman"/>
          <w:i/>
          <w:color w:val="00B050"/>
          <w:highlight w:val="yellow"/>
          <w:lang w:eastAsia="cs-CZ"/>
        </w:rPr>
      </w:pPr>
    </w:p>
    <w:p w:rsidR="00340398" w:rsidRPr="00CD7295" w:rsidRDefault="00340398" w:rsidP="00340398">
      <w:pPr>
        <w:spacing w:after="0" w:line="240" w:lineRule="auto"/>
        <w:rPr>
          <w:rFonts w:eastAsia="Calibri" w:cs="Times New Roman"/>
          <w:b/>
          <w:lang w:eastAsia="cs-CZ"/>
        </w:rPr>
      </w:pPr>
      <w:r w:rsidRPr="007C1190">
        <w:rPr>
          <w:rFonts w:eastAsia="Calibri" w:cs="Times New Roman"/>
          <w:b/>
          <w:highlight w:val="yellow"/>
          <w:lang w:eastAsia="cs-CZ"/>
        </w:rPr>
        <w:br/>
      </w:r>
      <w:r w:rsidRPr="00CD7295">
        <w:rPr>
          <w:rFonts w:eastAsia="Calibri" w:cs="Times New Roman"/>
          <w:b/>
          <w:lang w:eastAsia="cs-CZ"/>
        </w:rPr>
        <w:t xml:space="preserve">Dotaz č. </w:t>
      </w:r>
      <w:r w:rsidR="00B879CB" w:rsidRPr="00CD7295">
        <w:rPr>
          <w:rFonts w:eastAsia="Calibri" w:cs="Times New Roman"/>
          <w:b/>
          <w:lang w:eastAsia="cs-CZ"/>
        </w:rPr>
        <w:t>14</w:t>
      </w:r>
      <w:r w:rsidRPr="00CD7295">
        <w:rPr>
          <w:rFonts w:eastAsia="Calibri" w:cs="Times New Roman"/>
          <w:b/>
          <w:lang w:eastAsia="cs-CZ"/>
        </w:rPr>
        <w:t>4:</w:t>
      </w:r>
    </w:p>
    <w:p w:rsidR="00340398" w:rsidRPr="00CD7295" w:rsidRDefault="00B879CB" w:rsidP="00340398">
      <w:pPr>
        <w:spacing w:after="0" w:line="240" w:lineRule="auto"/>
        <w:jc w:val="both"/>
        <w:rPr>
          <w:rFonts w:eastAsia="Calibri" w:cs="Times New Roman"/>
        </w:rPr>
      </w:pPr>
      <w:r w:rsidRPr="00CD7295">
        <w:rPr>
          <w:rFonts w:eastAsia="Calibri" w:cs="Times New Roman"/>
          <w:i/>
        </w:rPr>
        <w:t xml:space="preserve">PS 02-23-24 - ŽST Pardubice hl. n., TS7 35/22/0,4 </w:t>
      </w:r>
      <w:proofErr w:type="spellStart"/>
      <w:proofErr w:type="gramStart"/>
      <w:r w:rsidRPr="00CD7295">
        <w:rPr>
          <w:rFonts w:eastAsia="Calibri" w:cs="Times New Roman"/>
          <w:i/>
        </w:rPr>
        <w:t>kV</w:t>
      </w:r>
      <w:proofErr w:type="spellEnd"/>
      <w:r w:rsidRPr="00CD7295">
        <w:rPr>
          <w:rFonts w:eastAsia="Calibri" w:cs="Times New Roman"/>
          <w:i/>
        </w:rPr>
        <w:t>(nově</w:t>
      </w:r>
      <w:proofErr w:type="gramEnd"/>
      <w:r w:rsidRPr="00CD7295">
        <w:rPr>
          <w:rFonts w:eastAsia="Calibri" w:cs="Times New Roman"/>
          <w:i/>
        </w:rPr>
        <w:t xml:space="preserve"> TS1), technologie, část SŽD</w:t>
      </w:r>
      <w:r w:rsidRPr="00CD7295">
        <w:rPr>
          <w:rFonts w:eastAsia="Calibri" w:cs="Times New Roman"/>
        </w:rPr>
        <w:t>, – Pol. 16, Montáž rozvaděčů skříňových nebo panelových dělitelných, hmotnosti jednoho pole do 200 kg v počtu 23ti kusů. Dle projektové dokumentace spadá pod tuto položku montáž polí rozvaděče RH a RK, kterých je celkem 17. Může zadavatel objasnit montáž dalších šesti polí, nebo jde o chybu ve výkazu výměr?</w:t>
      </w:r>
    </w:p>
    <w:p w:rsidR="00340398" w:rsidRPr="00CD7295" w:rsidRDefault="00340398" w:rsidP="00340398">
      <w:pPr>
        <w:spacing w:after="0" w:line="240" w:lineRule="auto"/>
        <w:jc w:val="both"/>
        <w:rPr>
          <w:rFonts w:eastAsia="Calibri" w:cs="Times New Roman"/>
          <w:b/>
        </w:rPr>
      </w:pPr>
      <w:r w:rsidRPr="00CD7295">
        <w:rPr>
          <w:rFonts w:eastAsia="Calibri" w:cs="Times New Roman"/>
          <w:b/>
        </w:rPr>
        <w:t xml:space="preserve">Odpověď: </w:t>
      </w:r>
    </w:p>
    <w:p w:rsidR="00340398" w:rsidRPr="00792B7E" w:rsidRDefault="00281F4F" w:rsidP="00340398">
      <w:pPr>
        <w:spacing w:after="0" w:line="240" w:lineRule="auto"/>
        <w:rPr>
          <w:rFonts w:eastAsia="Calibri" w:cs="Times New Roman"/>
          <w:lang w:eastAsia="cs-CZ"/>
        </w:rPr>
      </w:pPr>
      <w:r w:rsidRPr="00792B7E">
        <w:rPr>
          <w:rFonts w:eastAsia="Calibri" w:cs="Times New Roman"/>
          <w:lang w:eastAsia="cs-CZ"/>
        </w:rPr>
        <w:t xml:space="preserve">V POLOŽCE </w:t>
      </w:r>
      <w:proofErr w:type="gramStart"/>
      <w:r w:rsidRPr="00792B7E">
        <w:rPr>
          <w:rFonts w:eastAsia="Calibri" w:cs="Times New Roman"/>
          <w:lang w:eastAsia="cs-CZ"/>
        </w:rPr>
        <w:t>č.16</w:t>
      </w:r>
      <w:proofErr w:type="gramEnd"/>
      <w:r w:rsidRPr="00792B7E">
        <w:rPr>
          <w:rFonts w:eastAsia="Calibri" w:cs="Times New Roman"/>
          <w:lang w:eastAsia="cs-CZ"/>
        </w:rPr>
        <w:t xml:space="preserve"> JE OBSAŽENA MONTÁŽ R22kV(rozvaděč o 6ti polích), RH (17).</w:t>
      </w:r>
    </w:p>
    <w:p w:rsidR="00340398" w:rsidRPr="00792B7E" w:rsidRDefault="00340398" w:rsidP="00340398">
      <w:pPr>
        <w:spacing w:after="0" w:line="240" w:lineRule="auto"/>
        <w:rPr>
          <w:rFonts w:eastAsia="Calibri" w:cs="Times New Roman"/>
          <w:highlight w:val="yellow"/>
          <w:lang w:eastAsia="cs-CZ"/>
        </w:rPr>
      </w:pPr>
    </w:p>
    <w:p w:rsidR="00340398" w:rsidRPr="00780955" w:rsidRDefault="00340398" w:rsidP="00340398">
      <w:pPr>
        <w:spacing w:after="0" w:line="240" w:lineRule="auto"/>
        <w:rPr>
          <w:rFonts w:eastAsia="Calibri" w:cs="Times New Roman"/>
          <w:b/>
          <w:lang w:eastAsia="cs-CZ"/>
        </w:rPr>
      </w:pPr>
      <w:r w:rsidRPr="00780955">
        <w:rPr>
          <w:rFonts w:eastAsia="Calibri" w:cs="Times New Roman"/>
          <w:b/>
          <w:lang w:eastAsia="cs-CZ"/>
        </w:rPr>
        <w:t xml:space="preserve">Dotaz č. </w:t>
      </w:r>
      <w:r w:rsidR="00B879CB" w:rsidRPr="00780955">
        <w:rPr>
          <w:rFonts w:eastAsia="Calibri" w:cs="Times New Roman"/>
          <w:b/>
          <w:lang w:eastAsia="cs-CZ"/>
        </w:rPr>
        <w:t>14</w:t>
      </w:r>
      <w:r w:rsidRPr="00780955">
        <w:rPr>
          <w:rFonts w:eastAsia="Calibri" w:cs="Times New Roman"/>
          <w:b/>
          <w:lang w:eastAsia="cs-CZ"/>
        </w:rPr>
        <w:t>5:</w:t>
      </w:r>
    </w:p>
    <w:p w:rsidR="00340398" w:rsidRPr="00780955" w:rsidRDefault="00B879CB" w:rsidP="00340398">
      <w:pPr>
        <w:spacing w:after="0" w:line="240" w:lineRule="auto"/>
        <w:jc w:val="both"/>
        <w:rPr>
          <w:rFonts w:eastAsia="Calibri" w:cs="Times New Roman"/>
        </w:rPr>
      </w:pPr>
      <w:r w:rsidRPr="00780955">
        <w:rPr>
          <w:rFonts w:eastAsia="Calibri" w:cs="Times New Roman"/>
        </w:rPr>
        <w:t xml:space="preserve">PS 02-23-24 - ŽST Pardubice hl. n., TS7 35/22/0,4 </w:t>
      </w:r>
      <w:proofErr w:type="spellStart"/>
      <w:proofErr w:type="gramStart"/>
      <w:r w:rsidRPr="00780955">
        <w:rPr>
          <w:rFonts w:eastAsia="Calibri" w:cs="Times New Roman"/>
        </w:rPr>
        <w:t>kV</w:t>
      </w:r>
      <w:proofErr w:type="spellEnd"/>
      <w:r w:rsidRPr="00780955">
        <w:rPr>
          <w:rFonts w:eastAsia="Calibri" w:cs="Times New Roman"/>
        </w:rPr>
        <w:t>(nově</w:t>
      </w:r>
      <w:proofErr w:type="gramEnd"/>
      <w:r w:rsidRPr="00780955">
        <w:rPr>
          <w:rFonts w:eastAsia="Calibri" w:cs="Times New Roman"/>
        </w:rPr>
        <w:t xml:space="preserve"> TS1), technologie, část SŽD, – Pol. 42, KABEL VN - JEDNOŽÍLOVÝ, 35-AXEKVCE(Y) OD 95 DO 150 MM2 v počtu 100 metrů. Dle Tabulky kabelů, je délka kabelových tras pro typy </w:t>
      </w:r>
      <w:proofErr w:type="gramStart"/>
      <w:r w:rsidRPr="00780955">
        <w:rPr>
          <w:rFonts w:eastAsia="Calibri" w:cs="Times New Roman"/>
        </w:rPr>
        <w:t>kabelů jež</w:t>
      </w:r>
      <w:proofErr w:type="gramEnd"/>
      <w:r w:rsidRPr="00780955">
        <w:rPr>
          <w:rFonts w:eastAsia="Calibri" w:cs="Times New Roman"/>
        </w:rPr>
        <w:t xml:space="preserve"> spadají do této položky, celkem dlouhá 130m. Uvážíme-li, že v jedné kabelové trase jsou tři žíly, je výsledná minimální délka použitého kabelu 130x3 = 390m. Může zadavatel objasnit proč je použito pouze sto metrů?</w:t>
      </w:r>
    </w:p>
    <w:p w:rsidR="00340398" w:rsidRPr="00E16498" w:rsidRDefault="00340398" w:rsidP="00340398">
      <w:pPr>
        <w:spacing w:after="0" w:line="240" w:lineRule="auto"/>
        <w:jc w:val="both"/>
        <w:rPr>
          <w:rFonts w:eastAsia="Calibri" w:cs="Times New Roman"/>
          <w:b/>
        </w:rPr>
      </w:pPr>
      <w:r w:rsidRPr="00E16498">
        <w:rPr>
          <w:rFonts w:eastAsia="Calibri" w:cs="Times New Roman"/>
          <w:b/>
        </w:rPr>
        <w:t xml:space="preserve">Odpověď: </w:t>
      </w:r>
    </w:p>
    <w:p w:rsidR="00340398" w:rsidRPr="00792B7E" w:rsidRDefault="00281F4F" w:rsidP="00340398">
      <w:pPr>
        <w:spacing w:after="0" w:line="240" w:lineRule="auto"/>
        <w:rPr>
          <w:rFonts w:eastAsia="Calibri" w:cs="Times New Roman"/>
          <w:lang w:eastAsia="cs-CZ"/>
        </w:rPr>
      </w:pPr>
      <w:r w:rsidRPr="00792B7E">
        <w:rPr>
          <w:rFonts w:eastAsia="Calibri" w:cs="Times New Roman"/>
          <w:lang w:eastAsia="cs-CZ"/>
        </w:rPr>
        <w:t>Kabely dány do souladu s kabelovou tabulkou. V odstavci délka kabelové trasy, uveden součet všech tří žil.</w:t>
      </w:r>
      <w:r w:rsidR="00780955" w:rsidRPr="00792B7E">
        <w:rPr>
          <w:rFonts w:eastAsia="Calibri" w:cs="Times New Roman"/>
          <w:lang w:eastAsia="cs-CZ"/>
        </w:rPr>
        <w:t xml:space="preserve"> </w:t>
      </w:r>
      <w:r w:rsidR="00E16498" w:rsidRPr="00792B7E">
        <w:rPr>
          <w:rFonts w:eastAsia="Calibri" w:cs="Times New Roman"/>
          <w:lang w:eastAsia="cs-CZ"/>
        </w:rPr>
        <w:t xml:space="preserve">Množství v položce </w:t>
      </w:r>
      <w:proofErr w:type="gramStart"/>
      <w:r w:rsidR="00E16498" w:rsidRPr="00792B7E">
        <w:rPr>
          <w:rFonts w:eastAsia="Calibri" w:cs="Times New Roman"/>
          <w:lang w:eastAsia="cs-CZ"/>
        </w:rPr>
        <w:t>č.42</w:t>
      </w:r>
      <w:proofErr w:type="gramEnd"/>
      <w:r w:rsidR="00E16498" w:rsidRPr="00792B7E">
        <w:rPr>
          <w:rFonts w:eastAsia="Calibri" w:cs="Times New Roman"/>
          <w:lang w:eastAsia="cs-CZ"/>
        </w:rPr>
        <w:t xml:space="preserve"> bylo opraveno</w:t>
      </w:r>
      <w:r w:rsidR="00780955" w:rsidRPr="00792B7E">
        <w:rPr>
          <w:rFonts w:eastAsia="Calibri" w:cs="Times New Roman"/>
          <w:lang w:eastAsia="cs-CZ"/>
        </w:rPr>
        <w:t>.</w:t>
      </w:r>
    </w:p>
    <w:p w:rsidR="00DB2294" w:rsidRPr="007C1190" w:rsidRDefault="00DB2294" w:rsidP="00B473B5">
      <w:pPr>
        <w:spacing w:after="0" w:line="240" w:lineRule="auto"/>
        <w:rPr>
          <w:rFonts w:eastAsia="Calibri" w:cs="Times New Roman"/>
          <w:i/>
          <w:color w:val="00B050"/>
          <w:highlight w:val="yellow"/>
          <w:lang w:eastAsia="cs-CZ"/>
        </w:rPr>
      </w:pPr>
    </w:p>
    <w:p w:rsidR="00340398" w:rsidRPr="00E16498" w:rsidRDefault="00340398" w:rsidP="00340398">
      <w:pPr>
        <w:spacing w:after="0" w:line="240" w:lineRule="auto"/>
        <w:rPr>
          <w:rFonts w:eastAsia="Calibri" w:cs="Times New Roman"/>
          <w:b/>
          <w:lang w:eastAsia="cs-CZ"/>
        </w:rPr>
      </w:pPr>
      <w:r w:rsidRPr="00E16498">
        <w:rPr>
          <w:rFonts w:eastAsia="Calibri" w:cs="Times New Roman"/>
          <w:b/>
          <w:lang w:eastAsia="cs-CZ"/>
        </w:rPr>
        <w:t>Dotaz č. 1</w:t>
      </w:r>
      <w:r w:rsidR="00B879CB" w:rsidRPr="00E16498">
        <w:rPr>
          <w:rFonts w:eastAsia="Calibri" w:cs="Times New Roman"/>
          <w:b/>
          <w:lang w:eastAsia="cs-CZ"/>
        </w:rPr>
        <w:t>4</w:t>
      </w:r>
      <w:r w:rsidRPr="00E16498">
        <w:rPr>
          <w:rFonts w:eastAsia="Calibri" w:cs="Times New Roman"/>
          <w:b/>
          <w:lang w:eastAsia="cs-CZ"/>
        </w:rPr>
        <w:t>6:</w:t>
      </w:r>
    </w:p>
    <w:p w:rsidR="00B879CB" w:rsidRPr="00E16498" w:rsidRDefault="00B879CB" w:rsidP="00340398">
      <w:pPr>
        <w:spacing w:after="0" w:line="240" w:lineRule="auto"/>
        <w:jc w:val="both"/>
        <w:rPr>
          <w:rFonts w:eastAsia="Calibri" w:cs="Times New Roman"/>
        </w:rPr>
      </w:pPr>
      <w:r w:rsidRPr="00E16498">
        <w:rPr>
          <w:rFonts w:eastAsia="Calibri" w:cs="Times New Roman"/>
          <w:i/>
        </w:rPr>
        <w:t xml:space="preserve">PS 02-23-24 - ŽST Pardubice hl. n., TS7 35/22/0,4 </w:t>
      </w:r>
      <w:proofErr w:type="spellStart"/>
      <w:proofErr w:type="gramStart"/>
      <w:r w:rsidRPr="00E16498">
        <w:rPr>
          <w:rFonts w:eastAsia="Calibri" w:cs="Times New Roman"/>
          <w:i/>
        </w:rPr>
        <w:t>kV</w:t>
      </w:r>
      <w:proofErr w:type="spellEnd"/>
      <w:r w:rsidRPr="00E16498">
        <w:rPr>
          <w:rFonts w:eastAsia="Calibri" w:cs="Times New Roman"/>
          <w:i/>
        </w:rPr>
        <w:t>(nově</w:t>
      </w:r>
      <w:proofErr w:type="gramEnd"/>
      <w:r w:rsidRPr="00E16498">
        <w:rPr>
          <w:rFonts w:eastAsia="Calibri" w:cs="Times New Roman"/>
          <w:i/>
        </w:rPr>
        <w:t xml:space="preserve"> TS1), technologie, část SŽD</w:t>
      </w:r>
      <w:r w:rsidRPr="00E16498">
        <w:rPr>
          <w:rFonts w:eastAsia="Calibri" w:cs="Times New Roman"/>
        </w:rPr>
        <w:t>, – Pol. 45, KABEL NN NEBO VODIČ JEDNOŽÍLOVÝ CU S PLASTOVOU IZOLACÍ OD 150 DO 240 MM2 v počtu 300 metrů. Dle Tabulky kabelů, zde spadá vodič o dimenzi 1 – CHBU 1x150 v celkové délce 90 metrů. Může zadavatel objasnit proč je použito pouze tři sta metrů?</w:t>
      </w:r>
    </w:p>
    <w:p w:rsidR="00340398" w:rsidRPr="00E16498" w:rsidRDefault="00340398" w:rsidP="00340398">
      <w:pPr>
        <w:spacing w:after="0" w:line="240" w:lineRule="auto"/>
        <w:jc w:val="both"/>
        <w:rPr>
          <w:rFonts w:eastAsia="Calibri" w:cs="Times New Roman"/>
          <w:b/>
        </w:rPr>
      </w:pPr>
      <w:r w:rsidRPr="00E16498">
        <w:rPr>
          <w:rFonts w:eastAsia="Calibri" w:cs="Times New Roman"/>
          <w:b/>
        </w:rPr>
        <w:t xml:space="preserve">Odpověď: </w:t>
      </w:r>
    </w:p>
    <w:p w:rsidR="00DB2294" w:rsidRPr="00792B7E" w:rsidRDefault="00281F4F" w:rsidP="00340398">
      <w:pPr>
        <w:spacing w:after="0" w:line="240" w:lineRule="auto"/>
        <w:rPr>
          <w:rFonts w:eastAsia="Calibri" w:cs="Times New Roman"/>
          <w:lang w:eastAsia="cs-CZ"/>
        </w:rPr>
      </w:pPr>
      <w:r w:rsidRPr="00792B7E">
        <w:rPr>
          <w:rFonts w:eastAsia="Calibri" w:cs="Times New Roman"/>
          <w:lang w:eastAsia="cs-CZ"/>
        </w:rPr>
        <w:t xml:space="preserve">Opravena kabelová tabulka: pol. č. 45, </w:t>
      </w:r>
      <w:r w:rsidR="00E16498" w:rsidRPr="00792B7E">
        <w:rPr>
          <w:rFonts w:eastAsia="Calibri" w:cs="Times New Roman"/>
          <w:lang w:eastAsia="cs-CZ"/>
        </w:rPr>
        <w:t>množství v položce bylo opraveno na délku</w:t>
      </w:r>
      <w:r w:rsidRPr="00792B7E">
        <w:rPr>
          <w:rFonts w:eastAsia="Calibri" w:cs="Times New Roman"/>
          <w:lang w:eastAsia="cs-CZ"/>
        </w:rPr>
        <w:t xml:space="preserve"> kabelu 264 m.</w:t>
      </w:r>
      <w:r w:rsidR="00E16498" w:rsidRPr="00792B7E">
        <w:t xml:space="preserve"> </w:t>
      </w:r>
      <w:r w:rsidR="00E16498" w:rsidRPr="00792B7E">
        <w:rPr>
          <w:rFonts w:eastAsia="Calibri" w:cs="Times New Roman"/>
          <w:lang w:eastAsia="cs-CZ"/>
        </w:rPr>
        <w:t xml:space="preserve">(jednotlivé fáze jsou taženy 2x…. </w:t>
      </w:r>
      <w:proofErr w:type="gramStart"/>
      <w:r w:rsidR="00E16498" w:rsidRPr="00792B7E">
        <w:rPr>
          <w:rFonts w:eastAsia="Calibri" w:cs="Times New Roman"/>
          <w:lang w:eastAsia="cs-CZ"/>
        </w:rPr>
        <w:t>to</w:t>
      </w:r>
      <w:proofErr w:type="gramEnd"/>
      <w:r w:rsidR="00E16498" w:rsidRPr="00792B7E">
        <w:rPr>
          <w:rFonts w:eastAsia="Calibri" w:cs="Times New Roman"/>
          <w:lang w:eastAsia="cs-CZ"/>
        </w:rPr>
        <w:t xml:space="preserve"> znamená 2x3X22m=132 WH9203L1,2,3 ….2x3X22m=132 WH9204L1,2,3……. CELKEM 264m</w:t>
      </w:r>
      <w:r w:rsidR="00792B7E">
        <w:rPr>
          <w:rFonts w:eastAsia="Calibri" w:cs="Times New Roman"/>
          <w:lang w:eastAsia="cs-CZ"/>
        </w:rPr>
        <w:t xml:space="preserve"> .</w:t>
      </w:r>
    </w:p>
    <w:p w:rsidR="00D10FA4" w:rsidRPr="00780955" w:rsidRDefault="00D10FA4" w:rsidP="0034039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D10FA4" w:rsidRPr="00780955" w:rsidRDefault="00B879CB" w:rsidP="00D10FA4">
      <w:pPr>
        <w:spacing w:after="0" w:line="240" w:lineRule="auto"/>
        <w:rPr>
          <w:rFonts w:eastAsia="Calibri" w:cs="Times New Roman"/>
          <w:b/>
          <w:lang w:eastAsia="cs-CZ"/>
        </w:rPr>
      </w:pPr>
      <w:r w:rsidRPr="00780955">
        <w:rPr>
          <w:rFonts w:eastAsia="Calibri" w:cs="Times New Roman"/>
          <w:b/>
          <w:lang w:eastAsia="cs-CZ"/>
        </w:rPr>
        <w:t>Dotaz č. 14</w:t>
      </w:r>
      <w:r w:rsidR="00D10FA4" w:rsidRPr="00780955">
        <w:rPr>
          <w:rFonts w:eastAsia="Calibri" w:cs="Times New Roman"/>
          <w:b/>
          <w:lang w:eastAsia="cs-CZ"/>
        </w:rPr>
        <w:t>7:</w:t>
      </w:r>
    </w:p>
    <w:p w:rsidR="00470741" w:rsidRPr="00780955" w:rsidRDefault="00546D27" w:rsidP="00D10FA4">
      <w:pPr>
        <w:spacing w:after="0" w:line="240" w:lineRule="auto"/>
        <w:rPr>
          <w:rFonts w:eastAsia="Calibri" w:cs="Times New Roman"/>
        </w:rPr>
      </w:pPr>
      <w:r w:rsidRPr="00780955">
        <w:rPr>
          <w:rFonts w:eastAsia="Calibri" w:cs="Times New Roman"/>
          <w:i/>
        </w:rPr>
        <w:t xml:space="preserve">PS 02-23-24 - ŽST Pardubice hl. n., TS7 35/22/0,4 </w:t>
      </w:r>
      <w:proofErr w:type="spellStart"/>
      <w:proofErr w:type="gramStart"/>
      <w:r w:rsidRPr="00780955">
        <w:rPr>
          <w:rFonts w:eastAsia="Calibri" w:cs="Times New Roman"/>
          <w:i/>
        </w:rPr>
        <w:t>kV</w:t>
      </w:r>
      <w:proofErr w:type="spellEnd"/>
      <w:r w:rsidRPr="00780955">
        <w:rPr>
          <w:rFonts w:eastAsia="Calibri" w:cs="Times New Roman"/>
          <w:i/>
        </w:rPr>
        <w:t>(nově</w:t>
      </w:r>
      <w:proofErr w:type="gramEnd"/>
      <w:r w:rsidRPr="00780955">
        <w:rPr>
          <w:rFonts w:eastAsia="Calibri" w:cs="Times New Roman"/>
          <w:i/>
        </w:rPr>
        <w:t xml:space="preserve"> TS1), technologie, část SŽD</w:t>
      </w:r>
      <w:r w:rsidRPr="00780955">
        <w:rPr>
          <w:rFonts w:eastAsia="Calibri" w:cs="Times New Roman"/>
        </w:rPr>
        <w:t>, Ve výkazu výměr chybí položky pro následující typ kabelů obsažených v tabulce kabelů, 1-CHBU 1x120 ZŽ o celkové délce 60m. Bude položka doplněna?</w:t>
      </w:r>
    </w:p>
    <w:p w:rsidR="00D10FA4" w:rsidRPr="00780955" w:rsidRDefault="00D10FA4" w:rsidP="00D10FA4">
      <w:pPr>
        <w:spacing w:after="0" w:line="240" w:lineRule="auto"/>
        <w:rPr>
          <w:rFonts w:eastAsia="Calibri" w:cs="Times New Roman"/>
          <w:b/>
          <w:lang w:eastAsia="cs-CZ"/>
        </w:rPr>
      </w:pPr>
      <w:r w:rsidRPr="00780955">
        <w:rPr>
          <w:rFonts w:eastAsia="Calibri" w:cs="Times New Roman"/>
          <w:b/>
          <w:lang w:eastAsia="cs-CZ"/>
        </w:rPr>
        <w:t xml:space="preserve">Odpověď: </w:t>
      </w:r>
    </w:p>
    <w:p w:rsidR="00D10FA4" w:rsidRPr="00792B7E" w:rsidRDefault="00281F4F" w:rsidP="00E16498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792B7E">
        <w:rPr>
          <w:rFonts w:eastAsia="Calibri" w:cs="Times New Roman"/>
          <w:lang w:eastAsia="cs-CZ"/>
        </w:rPr>
        <w:t>Opravena kabelová tabulka: doplněna pol. č. 46, délka kabelu 88 m</w:t>
      </w:r>
      <w:r w:rsidR="00E16498" w:rsidRPr="00792B7E">
        <w:rPr>
          <w:rFonts w:eastAsia="Calibri" w:cs="Times New Roman"/>
          <w:lang w:eastAsia="cs-CZ"/>
        </w:rPr>
        <w:t xml:space="preserve"> (vložením položky se ostatní posunuly)</w:t>
      </w:r>
      <w:r w:rsidR="00792B7E">
        <w:rPr>
          <w:rFonts w:eastAsia="Calibri" w:cs="Times New Roman"/>
          <w:lang w:eastAsia="cs-CZ"/>
        </w:rPr>
        <w:t>.</w:t>
      </w:r>
    </w:p>
    <w:p w:rsidR="00792B7E" w:rsidRPr="007C1190" w:rsidRDefault="00792B7E" w:rsidP="00E16498">
      <w:pPr>
        <w:spacing w:after="0" w:line="240" w:lineRule="auto"/>
        <w:rPr>
          <w:rFonts w:eastAsia="Calibri" w:cs="Times New Roman"/>
          <w:highlight w:val="yellow"/>
        </w:rPr>
      </w:pPr>
    </w:p>
    <w:p w:rsidR="00D10FA4" w:rsidRPr="005F4C94" w:rsidRDefault="00D10FA4" w:rsidP="00D10FA4">
      <w:pPr>
        <w:spacing w:after="0" w:line="240" w:lineRule="auto"/>
        <w:rPr>
          <w:rFonts w:eastAsia="Calibri" w:cs="Times New Roman"/>
          <w:b/>
          <w:lang w:eastAsia="cs-CZ"/>
        </w:rPr>
      </w:pPr>
      <w:r w:rsidRPr="005F4C94">
        <w:rPr>
          <w:rFonts w:eastAsia="Calibri" w:cs="Times New Roman"/>
          <w:b/>
          <w:lang w:eastAsia="cs-CZ"/>
        </w:rPr>
        <w:t>Dotaz č. 1</w:t>
      </w:r>
      <w:r w:rsidR="00B879CB" w:rsidRPr="005F4C94">
        <w:rPr>
          <w:rFonts w:eastAsia="Calibri" w:cs="Times New Roman"/>
          <w:b/>
          <w:lang w:eastAsia="cs-CZ"/>
        </w:rPr>
        <w:t>4</w:t>
      </w:r>
      <w:r w:rsidRPr="005F4C94">
        <w:rPr>
          <w:rFonts w:eastAsia="Calibri" w:cs="Times New Roman"/>
          <w:b/>
          <w:lang w:eastAsia="cs-CZ"/>
        </w:rPr>
        <w:t>8:</w:t>
      </w:r>
    </w:p>
    <w:p w:rsidR="00D10FA4" w:rsidRPr="005F4C94" w:rsidRDefault="00546D27" w:rsidP="00D10FA4">
      <w:pPr>
        <w:spacing w:after="0" w:line="240" w:lineRule="auto"/>
        <w:jc w:val="both"/>
        <w:rPr>
          <w:rFonts w:eastAsia="Calibri" w:cs="Times New Roman"/>
        </w:rPr>
      </w:pPr>
      <w:r w:rsidRPr="005F4C94">
        <w:rPr>
          <w:i/>
          <w:iCs/>
        </w:rPr>
        <w:t xml:space="preserve">PS 02-23-24 - ŽST Pardubice hl. n., TS7 35/22/0,4 </w:t>
      </w:r>
      <w:proofErr w:type="spellStart"/>
      <w:proofErr w:type="gramStart"/>
      <w:r w:rsidRPr="005F4C94">
        <w:rPr>
          <w:i/>
          <w:iCs/>
        </w:rPr>
        <w:t>kV</w:t>
      </w:r>
      <w:proofErr w:type="spellEnd"/>
      <w:r w:rsidRPr="005F4C94">
        <w:rPr>
          <w:i/>
          <w:iCs/>
        </w:rPr>
        <w:t>(nově</w:t>
      </w:r>
      <w:proofErr w:type="gramEnd"/>
      <w:r w:rsidRPr="005F4C94">
        <w:rPr>
          <w:i/>
          <w:iCs/>
        </w:rPr>
        <w:t xml:space="preserve"> TS1), technologie, část SŽD, –</w:t>
      </w:r>
      <w:r w:rsidRPr="005F4C94">
        <w:t xml:space="preserve"> Pol. 43, KABELOVÁ KONCOVKA VN VNITŘNÍ, SADA TŘÍ ŽIL NEBO TŘÍŽÍLOVÁ PRO KABELY DO 6 KV OD 95 DO 150 MM2 v počtu 8 kusů. Z dokumentace </w:t>
      </w:r>
      <w:proofErr w:type="gramStart"/>
      <w:r w:rsidRPr="005F4C94">
        <w:t>vyplívá že</w:t>
      </w:r>
      <w:proofErr w:type="gramEnd"/>
      <w:r w:rsidRPr="005F4C94">
        <w:t xml:space="preserve"> se pod tuto položku řadí sada koncovek pro připojení vodičů do rozvaděče R22.1; R22.9; R35.1; R35.3; R35.4 a R35kV ČEZ DI pole V4. Což je dohromady 6 kusů souborů. Může zadavatel objasnit použití dalších dvou sad koncovek?</w:t>
      </w:r>
    </w:p>
    <w:p w:rsidR="00D10FA4" w:rsidRPr="005F4C94" w:rsidRDefault="00D10FA4" w:rsidP="00D10FA4">
      <w:pPr>
        <w:spacing w:after="0" w:line="240" w:lineRule="auto"/>
        <w:jc w:val="both"/>
        <w:rPr>
          <w:rFonts w:eastAsia="Calibri" w:cs="Times New Roman"/>
          <w:b/>
        </w:rPr>
      </w:pPr>
      <w:r w:rsidRPr="005F4C94">
        <w:rPr>
          <w:rFonts w:eastAsia="Calibri" w:cs="Times New Roman"/>
          <w:b/>
        </w:rPr>
        <w:t xml:space="preserve">Odpověď: </w:t>
      </w:r>
    </w:p>
    <w:p w:rsidR="00D10FA4" w:rsidRPr="00792B7E" w:rsidRDefault="00281F4F" w:rsidP="00D10FA4">
      <w:pPr>
        <w:spacing w:after="0" w:line="240" w:lineRule="auto"/>
        <w:rPr>
          <w:rFonts w:eastAsia="Calibri" w:cs="Times New Roman"/>
          <w:lang w:eastAsia="cs-CZ"/>
        </w:rPr>
      </w:pPr>
      <w:r w:rsidRPr="00792B7E">
        <w:rPr>
          <w:rFonts w:eastAsia="Calibri" w:cs="Times New Roman"/>
          <w:lang w:eastAsia="cs-CZ"/>
        </w:rPr>
        <w:t>Položka č. 43 upravena, počet 6 ks</w:t>
      </w:r>
    </w:p>
    <w:p w:rsidR="00D10FA4" w:rsidRPr="007C1190" w:rsidRDefault="00D10FA4" w:rsidP="00D10FA4">
      <w:pPr>
        <w:spacing w:after="0" w:line="240" w:lineRule="auto"/>
        <w:rPr>
          <w:rFonts w:eastAsia="Calibri" w:cs="Times New Roman"/>
          <w:i/>
          <w:color w:val="00B050"/>
          <w:highlight w:val="yellow"/>
          <w:lang w:eastAsia="cs-CZ"/>
        </w:rPr>
      </w:pPr>
    </w:p>
    <w:p w:rsidR="00D10FA4" w:rsidRPr="007826CA" w:rsidRDefault="00D10FA4" w:rsidP="00093B41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7826CA">
        <w:rPr>
          <w:rFonts w:eastAsia="Calibri" w:cs="Times New Roman"/>
          <w:b/>
          <w:lang w:eastAsia="cs-CZ"/>
        </w:rPr>
        <w:lastRenderedPageBreak/>
        <w:t>Dotaz č. 1</w:t>
      </w:r>
      <w:r w:rsidR="00B879CB" w:rsidRPr="007826CA">
        <w:rPr>
          <w:rFonts w:eastAsia="Calibri" w:cs="Times New Roman"/>
          <w:b/>
          <w:lang w:eastAsia="cs-CZ"/>
        </w:rPr>
        <w:t>4</w:t>
      </w:r>
      <w:r w:rsidRPr="007826CA">
        <w:rPr>
          <w:rFonts w:eastAsia="Calibri" w:cs="Times New Roman"/>
          <w:b/>
          <w:lang w:eastAsia="cs-CZ"/>
        </w:rPr>
        <w:t>9:</w:t>
      </w:r>
    </w:p>
    <w:p w:rsidR="00D10FA4" w:rsidRPr="007826CA" w:rsidRDefault="00546D27" w:rsidP="00D10FA4">
      <w:pPr>
        <w:spacing w:after="0" w:line="240" w:lineRule="auto"/>
        <w:jc w:val="both"/>
        <w:rPr>
          <w:rFonts w:eastAsia="Calibri" w:cs="Times New Roman"/>
        </w:rPr>
      </w:pPr>
      <w:r w:rsidRPr="007826CA">
        <w:rPr>
          <w:rFonts w:eastAsia="Calibri" w:cs="Times New Roman"/>
          <w:i/>
        </w:rPr>
        <w:t xml:space="preserve">PS 02-23-24 - ŽST Pardubice hl. n., TS7 35/22/0,4 </w:t>
      </w:r>
      <w:proofErr w:type="spellStart"/>
      <w:proofErr w:type="gramStart"/>
      <w:r w:rsidRPr="007826CA">
        <w:rPr>
          <w:rFonts w:eastAsia="Calibri" w:cs="Times New Roman"/>
          <w:i/>
        </w:rPr>
        <w:t>kV</w:t>
      </w:r>
      <w:proofErr w:type="spellEnd"/>
      <w:r w:rsidRPr="007826CA">
        <w:rPr>
          <w:rFonts w:eastAsia="Calibri" w:cs="Times New Roman"/>
          <w:i/>
        </w:rPr>
        <w:t>(nově</w:t>
      </w:r>
      <w:proofErr w:type="gramEnd"/>
      <w:r w:rsidRPr="007826CA">
        <w:rPr>
          <w:rFonts w:eastAsia="Calibri" w:cs="Times New Roman"/>
          <w:i/>
        </w:rPr>
        <w:t xml:space="preserve"> TS1), technologie, část SŽD</w:t>
      </w:r>
      <w:r w:rsidRPr="007826CA">
        <w:rPr>
          <w:rFonts w:eastAsia="Calibri" w:cs="Times New Roman"/>
        </w:rPr>
        <w:t>, Oddíl výkazu výměr R35. Počítá se při řešení kompletace rozvody R 35kV s využitím stávajících odpojovačů? V opačném případě totiž chybí položka</w:t>
      </w:r>
      <w:r w:rsidR="006A5076">
        <w:rPr>
          <w:rFonts w:eastAsia="Calibri" w:cs="Times New Roman"/>
        </w:rPr>
        <w:t>,</w:t>
      </w:r>
      <w:r w:rsidRPr="007826CA">
        <w:rPr>
          <w:rFonts w:eastAsia="Calibri" w:cs="Times New Roman"/>
        </w:rPr>
        <w:t xml:space="preserve"> která by obsáhla jak </w:t>
      </w:r>
      <w:proofErr w:type="gramStart"/>
      <w:r w:rsidRPr="007826CA">
        <w:rPr>
          <w:rFonts w:eastAsia="Calibri" w:cs="Times New Roman"/>
        </w:rPr>
        <w:t>materiál tak</w:t>
      </w:r>
      <w:proofErr w:type="gramEnd"/>
      <w:r w:rsidRPr="007826CA">
        <w:rPr>
          <w:rFonts w:eastAsia="Calibri" w:cs="Times New Roman"/>
        </w:rPr>
        <w:t xml:space="preserve"> montáž odpojovačů</w:t>
      </w:r>
      <w:r w:rsidR="006A5076">
        <w:rPr>
          <w:rFonts w:eastAsia="Calibri" w:cs="Times New Roman"/>
        </w:rPr>
        <w:t>.</w:t>
      </w:r>
    </w:p>
    <w:p w:rsidR="00D10FA4" w:rsidRPr="007826CA" w:rsidRDefault="00D10FA4" w:rsidP="00D10FA4">
      <w:pPr>
        <w:spacing w:after="0" w:line="240" w:lineRule="auto"/>
        <w:jc w:val="both"/>
        <w:rPr>
          <w:rFonts w:eastAsia="Calibri" w:cs="Times New Roman"/>
          <w:b/>
        </w:rPr>
      </w:pPr>
      <w:r w:rsidRPr="007826CA">
        <w:rPr>
          <w:rFonts w:eastAsia="Calibri" w:cs="Times New Roman"/>
          <w:b/>
        </w:rPr>
        <w:t xml:space="preserve">Odpověď: </w:t>
      </w:r>
    </w:p>
    <w:p w:rsidR="00D10FA4" w:rsidRPr="006A5076" w:rsidRDefault="00281F4F" w:rsidP="006A507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A5076">
        <w:rPr>
          <w:rFonts w:eastAsia="Calibri" w:cs="Times New Roman"/>
          <w:lang w:eastAsia="cs-CZ"/>
        </w:rPr>
        <w:t>Položka doplněna č. 92: ODPOJOVAČ VN 3-F VNITŘNÍ UN PŘES 25 KV …3 ks</w:t>
      </w:r>
      <w:r w:rsidR="00780955" w:rsidRPr="006A5076">
        <w:rPr>
          <w:rFonts w:eastAsia="Calibri" w:cs="Times New Roman"/>
          <w:lang w:eastAsia="cs-CZ"/>
        </w:rPr>
        <w:t>, a číslování posunuto</w:t>
      </w:r>
      <w:r w:rsidRPr="006A5076">
        <w:rPr>
          <w:rFonts w:eastAsia="Calibri" w:cs="Times New Roman"/>
          <w:lang w:eastAsia="cs-CZ"/>
        </w:rPr>
        <w:t>.</w:t>
      </w:r>
    </w:p>
    <w:p w:rsidR="00D10FA4" w:rsidRPr="007826CA" w:rsidRDefault="00D10FA4" w:rsidP="00D10FA4">
      <w:pPr>
        <w:spacing w:after="0" w:line="240" w:lineRule="auto"/>
        <w:rPr>
          <w:rFonts w:eastAsia="Calibri" w:cs="Times New Roman"/>
          <w:i/>
          <w:color w:val="00B050"/>
          <w:lang w:eastAsia="cs-CZ"/>
        </w:rPr>
      </w:pPr>
    </w:p>
    <w:p w:rsidR="00D10FA4" w:rsidRPr="007826CA" w:rsidRDefault="00D10FA4" w:rsidP="00321014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7826CA">
        <w:rPr>
          <w:rFonts w:eastAsia="Calibri" w:cs="Times New Roman"/>
          <w:b/>
          <w:lang w:eastAsia="cs-CZ"/>
        </w:rPr>
        <w:t xml:space="preserve">Dotaz č. </w:t>
      </w:r>
      <w:r w:rsidR="00B879CB" w:rsidRPr="007826CA">
        <w:rPr>
          <w:rFonts w:eastAsia="Calibri" w:cs="Times New Roman"/>
          <w:b/>
          <w:lang w:eastAsia="cs-CZ"/>
        </w:rPr>
        <w:t>15</w:t>
      </w:r>
      <w:r w:rsidRPr="007826CA">
        <w:rPr>
          <w:rFonts w:eastAsia="Calibri" w:cs="Times New Roman"/>
          <w:b/>
          <w:lang w:eastAsia="cs-CZ"/>
        </w:rPr>
        <w:t>0:</w:t>
      </w:r>
    </w:p>
    <w:p w:rsidR="00546D27" w:rsidRPr="007826CA" w:rsidRDefault="00546D27" w:rsidP="00D10FA4">
      <w:pPr>
        <w:spacing w:after="0" w:line="240" w:lineRule="auto"/>
        <w:jc w:val="both"/>
        <w:rPr>
          <w:rFonts w:eastAsia="Calibri" w:cs="Times New Roman"/>
        </w:rPr>
      </w:pPr>
      <w:r w:rsidRPr="007826CA">
        <w:rPr>
          <w:rFonts w:eastAsia="Calibri" w:cs="Times New Roman"/>
          <w:i/>
        </w:rPr>
        <w:t xml:space="preserve">PS 02-23-24 - ŽST Pardubice hl. n., TS7 35/22/0,4 </w:t>
      </w:r>
      <w:proofErr w:type="spellStart"/>
      <w:proofErr w:type="gramStart"/>
      <w:r w:rsidRPr="007826CA">
        <w:rPr>
          <w:rFonts w:eastAsia="Calibri" w:cs="Times New Roman"/>
          <w:i/>
        </w:rPr>
        <w:t>kV</w:t>
      </w:r>
      <w:proofErr w:type="spellEnd"/>
      <w:r w:rsidRPr="007826CA">
        <w:rPr>
          <w:rFonts w:eastAsia="Calibri" w:cs="Times New Roman"/>
          <w:i/>
        </w:rPr>
        <w:t>(nově</w:t>
      </w:r>
      <w:proofErr w:type="gramEnd"/>
      <w:r w:rsidRPr="007826CA">
        <w:rPr>
          <w:rFonts w:eastAsia="Calibri" w:cs="Times New Roman"/>
          <w:i/>
        </w:rPr>
        <w:t xml:space="preserve"> TS1), technologie, část SŽD</w:t>
      </w:r>
      <w:r w:rsidRPr="007826CA">
        <w:rPr>
          <w:rFonts w:eastAsia="Calibri" w:cs="Times New Roman"/>
        </w:rPr>
        <w:t>, pol. 90 - MOTOROVÝ POHON PRO 3-F VN ODPÍNAČ/ODPOJOVAČ v počtu 2 kusy. Počítá se s využitím jednoho stávajícího motorového pohonu? V opačném případě jsou totiž použity tři nové motorové pohony.</w:t>
      </w:r>
    </w:p>
    <w:p w:rsidR="00D10FA4" w:rsidRPr="007826CA" w:rsidRDefault="00D10FA4" w:rsidP="00321014">
      <w:pPr>
        <w:keepNext/>
        <w:spacing w:after="0" w:line="240" w:lineRule="auto"/>
        <w:jc w:val="both"/>
        <w:rPr>
          <w:rFonts w:eastAsia="Calibri" w:cs="Times New Roman"/>
          <w:b/>
        </w:rPr>
      </w:pPr>
      <w:r w:rsidRPr="007826CA">
        <w:rPr>
          <w:rFonts w:eastAsia="Calibri" w:cs="Times New Roman"/>
          <w:b/>
        </w:rPr>
        <w:t xml:space="preserve">Odpověď: </w:t>
      </w:r>
    </w:p>
    <w:p w:rsidR="00D10FA4" w:rsidRPr="006A5076" w:rsidRDefault="00281F4F" w:rsidP="00D10FA4">
      <w:pPr>
        <w:spacing w:after="0" w:line="240" w:lineRule="auto"/>
        <w:rPr>
          <w:rFonts w:eastAsia="Calibri" w:cs="Times New Roman"/>
          <w:lang w:eastAsia="cs-CZ"/>
        </w:rPr>
      </w:pPr>
      <w:r w:rsidRPr="006A5076">
        <w:rPr>
          <w:rFonts w:eastAsia="Calibri" w:cs="Times New Roman"/>
          <w:lang w:eastAsia="cs-CZ"/>
        </w:rPr>
        <w:t xml:space="preserve">Položka </w:t>
      </w:r>
      <w:r w:rsidR="00321014" w:rsidRPr="006A5076">
        <w:rPr>
          <w:rFonts w:eastAsia="Calibri" w:cs="Times New Roman"/>
          <w:lang w:eastAsia="cs-CZ"/>
        </w:rPr>
        <w:t xml:space="preserve">(nově č. 91) </w:t>
      </w:r>
      <w:r w:rsidRPr="006A5076">
        <w:rPr>
          <w:rFonts w:eastAsia="Calibri" w:cs="Times New Roman"/>
          <w:lang w:eastAsia="cs-CZ"/>
        </w:rPr>
        <w:t xml:space="preserve">opravena: MOTOROVÝ POHON </w:t>
      </w:r>
      <w:proofErr w:type="gramStart"/>
      <w:r w:rsidRPr="006A5076">
        <w:rPr>
          <w:rFonts w:eastAsia="Calibri" w:cs="Times New Roman"/>
          <w:lang w:eastAsia="cs-CZ"/>
        </w:rPr>
        <w:t>PRO 3-F VN</w:t>
      </w:r>
      <w:proofErr w:type="gramEnd"/>
      <w:r w:rsidRPr="006A5076">
        <w:rPr>
          <w:rFonts w:eastAsia="Calibri" w:cs="Times New Roman"/>
          <w:lang w:eastAsia="cs-CZ"/>
        </w:rPr>
        <w:t xml:space="preserve"> ODPÍNAČ/ODPOJOVAČ v počtu 3 kusy.</w:t>
      </w:r>
    </w:p>
    <w:p w:rsidR="00D10FA4" w:rsidRPr="005F4C94" w:rsidRDefault="00D10FA4" w:rsidP="00D10FA4">
      <w:pPr>
        <w:spacing w:after="0" w:line="240" w:lineRule="auto"/>
        <w:rPr>
          <w:rFonts w:eastAsia="Calibri" w:cs="Times New Roman"/>
          <w:b/>
          <w:lang w:eastAsia="cs-CZ"/>
        </w:rPr>
      </w:pPr>
      <w:r w:rsidRPr="007C1190">
        <w:rPr>
          <w:rFonts w:eastAsia="Calibri" w:cs="Times New Roman"/>
          <w:b/>
          <w:highlight w:val="yellow"/>
          <w:lang w:eastAsia="cs-CZ"/>
        </w:rPr>
        <w:br/>
      </w:r>
      <w:r w:rsidRPr="005F4C94">
        <w:rPr>
          <w:rFonts w:eastAsia="Calibri" w:cs="Times New Roman"/>
          <w:b/>
          <w:lang w:eastAsia="cs-CZ"/>
        </w:rPr>
        <w:t>Dotaz č. 1</w:t>
      </w:r>
      <w:r w:rsidR="00B879CB" w:rsidRPr="005F4C94">
        <w:rPr>
          <w:rFonts w:eastAsia="Calibri" w:cs="Times New Roman"/>
          <w:b/>
          <w:lang w:eastAsia="cs-CZ"/>
        </w:rPr>
        <w:t>5</w:t>
      </w:r>
      <w:r w:rsidRPr="005F4C94">
        <w:rPr>
          <w:rFonts w:eastAsia="Calibri" w:cs="Times New Roman"/>
          <w:b/>
          <w:lang w:eastAsia="cs-CZ"/>
        </w:rPr>
        <w:t>1:</w:t>
      </w:r>
    </w:p>
    <w:p w:rsidR="00D10FA4" w:rsidRPr="005F4C94" w:rsidRDefault="00546D27" w:rsidP="00D10FA4">
      <w:pPr>
        <w:spacing w:after="0" w:line="240" w:lineRule="auto"/>
        <w:jc w:val="both"/>
        <w:rPr>
          <w:rFonts w:eastAsia="Calibri" w:cs="Times New Roman"/>
        </w:rPr>
      </w:pPr>
      <w:r w:rsidRPr="005F4C94">
        <w:rPr>
          <w:rFonts w:eastAsia="Calibri" w:cs="Times New Roman"/>
          <w:i/>
        </w:rPr>
        <w:t xml:space="preserve">PS 02-23-24 - ŽST Pardubice hl. n., TS7 35/22/0,4 </w:t>
      </w:r>
      <w:proofErr w:type="spellStart"/>
      <w:proofErr w:type="gramStart"/>
      <w:r w:rsidRPr="005F4C94">
        <w:rPr>
          <w:rFonts w:eastAsia="Calibri" w:cs="Times New Roman"/>
          <w:i/>
        </w:rPr>
        <w:t>kV</w:t>
      </w:r>
      <w:proofErr w:type="spellEnd"/>
      <w:r w:rsidRPr="005F4C94">
        <w:rPr>
          <w:rFonts w:eastAsia="Calibri" w:cs="Times New Roman"/>
          <w:i/>
        </w:rPr>
        <w:t>(nově</w:t>
      </w:r>
      <w:proofErr w:type="gramEnd"/>
      <w:r w:rsidRPr="005F4C94">
        <w:rPr>
          <w:rFonts w:eastAsia="Calibri" w:cs="Times New Roman"/>
          <w:i/>
        </w:rPr>
        <w:t xml:space="preserve"> TS1), technologie, část SŽD</w:t>
      </w:r>
      <w:r w:rsidRPr="005F4C94">
        <w:rPr>
          <w:rFonts w:eastAsia="Calibri" w:cs="Times New Roman"/>
        </w:rPr>
        <w:t xml:space="preserve">, pol. 93 - PŘÍSTROJOVÝ TRANSFORMÁTOR PROUDU VN DVOUJÁDROVÝ, v počtu 9 kusů. Dle </w:t>
      </w:r>
      <w:proofErr w:type="spellStart"/>
      <w:r w:rsidRPr="005F4C94">
        <w:rPr>
          <w:rFonts w:eastAsia="Calibri" w:cs="Times New Roman"/>
        </w:rPr>
        <w:t>Technicko</w:t>
      </w:r>
      <w:proofErr w:type="spellEnd"/>
      <w:r w:rsidRPr="005F4C94">
        <w:rPr>
          <w:rFonts w:eastAsia="Calibri" w:cs="Times New Roman"/>
        </w:rPr>
        <w:t xml:space="preserve">  obchodní specifikace je jich použito jedenáct. Bude hodnota zadavatelem opravena?</w:t>
      </w:r>
    </w:p>
    <w:p w:rsidR="00D10FA4" w:rsidRPr="005F4C94" w:rsidRDefault="00D10FA4" w:rsidP="00D10FA4">
      <w:pPr>
        <w:spacing w:after="0" w:line="240" w:lineRule="auto"/>
        <w:jc w:val="both"/>
        <w:rPr>
          <w:rFonts w:eastAsia="Calibri" w:cs="Times New Roman"/>
          <w:b/>
        </w:rPr>
      </w:pPr>
      <w:r w:rsidRPr="005F4C94">
        <w:rPr>
          <w:rFonts w:eastAsia="Calibri" w:cs="Times New Roman"/>
          <w:b/>
        </w:rPr>
        <w:t xml:space="preserve">Odpověď: </w:t>
      </w:r>
    </w:p>
    <w:p w:rsidR="00D10FA4" w:rsidRPr="006A5076" w:rsidRDefault="00042495" w:rsidP="006A507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A5076">
        <w:rPr>
          <w:rFonts w:eastAsia="Calibri" w:cs="Times New Roman"/>
          <w:lang w:eastAsia="cs-CZ"/>
        </w:rPr>
        <w:t>Pol. č. 95 (93) opravena - PŘÍSTROJOVÝ TRANSFORMÁTOR PROUDU VN DVOUJÁDROVÝ, v počtu 11 kusů.</w:t>
      </w:r>
    </w:p>
    <w:p w:rsidR="00D10FA4" w:rsidRPr="007C1190" w:rsidRDefault="00D10FA4" w:rsidP="00D10FA4">
      <w:pPr>
        <w:spacing w:after="0" w:line="240" w:lineRule="auto"/>
        <w:rPr>
          <w:rFonts w:eastAsia="Calibri" w:cs="Times New Roman"/>
          <w:i/>
          <w:color w:val="00B050"/>
          <w:highlight w:val="yellow"/>
          <w:lang w:eastAsia="cs-CZ"/>
        </w:rPr>
      </w:pPr>
    </w:p>
    <w:p w:rsidR="00D10FA4" w:rsidRPr="005F4C94" w:rsidRDefault="00D10FA4" w:rsidP="00D10FA4">
      <w:pPr>
        <w:spacing w:after="0" w:line="240" w:lineRule="auto"/>
        <w:rPr>
          <w:rFonts w:eastAsia="Calibri" w:cs="Times New Roman"/>
          <w:b/>
          <w:lang w:eastAsia="cs-CZ"/>
        </w:rPr>
      </w:pPr>
      <w:r w:rsidRPr="005F4C94">
        <w:rPr>
          <w:rFonts w:eastAsia="Calibri" w:cs="Times New Roman"/>
          <w:b/>
          <w:lang w:eastAsia="cs-CZ"/>
        </w:rPr>
        <w:t xml:space="preserve">Dotaz č. </w:t>
      </w:r>
      <w:r w:rsidR="00B879CB" w:rsidRPr="005F4C94">
        <w:rPr>
          <w:rFonts w:eastAsia="Calibri" w:cs="Times New Roman"/>
          <w:b/>
          <w:lang w:eastAsia="cs-CZ"/>
        </w:rPr>
        <w:t>15</w:t>
      </w:r>
      <w:r w:rsidRPr="005F4C94">
        <w:rPr>
          <w:rFonts w:eastAsia="Calibri" w:cs="Times New Roman"/>
          <w:b/>
          <w:lang w:eastAsia="cs-CZ"/>
        </w:rPr>
        <w:t>2:</w:t>
      </w:r>
    </w:p>
    <w:p w:rsidR="00546D27" w:rsidRPr="005F4C94" w:rsidRDefault="00546D27" w:rsidP="00D10FA4">
      <w:pPr>
        <w:tabs>
          <w:tab w:val="left" w:pos="2987"/>
        </w:tabs>
        <w:spacing w:after="0" w:line="240" w:lineRule="auto"/>
        <w:jc w:val="both"/>
        <w:rPr>
          <w:rFonts w:eastAsia="Calibri" w:cs="Times New Roman"/>
        </w:rPr>
      </w:pPr>
      <w:r w:rsidRPr="005F4C94">
        <w:rPr>
          <w:rFonts w:eastAsia="Calibri" w:cs="Times New Roman"/>
          <w:i/>
        </w:rPr>
        <w:t xml:space="preserve">PS 02-23-24 - ŽST Pardubice hl. n., TS7 35/22/0,4 </w:t>
      </w:r>
      <w:proofErr w:type="spellStart"/>
      <w:proofErr w:type="gramStart"/>
      <w:r w:rsidRPr="005F4C94">
        <w:rPr>
          <w:rFonts w:eastAsia="Calibri" w:cs="Times New Roman"/>
          <w:i/>
        </w:rPr>
        <w:t>kV</w:t>
      </w:r>
      <w:proofErr w:type="spellEnd"/>
      <w:r w:rsidRPr="005F4C94">
        <w:rPr>
          <w:rFonts w:eastAsia="Calibri" w:cs="Times New Roman"/>
          <w:i/>
        </w:rPr>
        <w:t>(nově</w:t>
      </w:r>
      <w:proofErr w:type="gramEnd"/>
      <w:r w:rsidRPr="005F4C94">
        <w:rPr>
          <w:rFonts w:eastAsia="Calibri" w:cs="Times New Roman"/>
          <w:i/>
        </w:rPr>
        <w:t xml:space="preserve"> TS1), technologie, část SŽD</w:t>
      </w:r>
      <w:r w:rsidRPr="005F4C94">
        <w:rPr>
          <w:rFonts w:eastAsia="Calibri" w:cs="Times New Roman"/>
        </w:rPr>
        <w:t>, pol. 94 - PŘÍSTROJOVÝ TRANSFORMÁTOR NAPĚTÍ VN UN PŘES 25 KV DVOUPÓLOVĚ IZOLOVANÝ v počtu 2 kusy. Počítá se s využitím jednoho stávajícího přístrojového transformátoru? V opačném případě jsou totiž použity tři přístrojové transformátory proudu.</w:t>
      </w:r>
    </w:p>
    <w:p w:rsidR="00D10FA4" w:rsidRPr="005F4C94" w:rsidRDefault="00D10FA4" w:rsidP="00D10FA4">
      <w:pPr>
        <w:tabs>
          <w:tab w:val="left" w:pos="2987"/>
        </w:tabs>
        <w:spacing w:after="0" w:line="240" w:lineRule="auto"/>
        <w:jc w:val="both"/>
        <w:rPr>
          <w:rFonts w:eastAsia="Calibri" w:cs="Times New Roman"/>
          <w:b/>
        </w:rPr>
      </w:pPr>
      <w:r w:rsidRPr="005F4C94">
        <w:rPr>
          <w:rFonts w:eastAsia="Calibri" w:cs="Times New Roman"/>
          <w:b/>
        </w:rPr>
        <w:t xml:space="preserve">Odpověď: </w:t>
      </w:r>
      <w:r w:rsidRPr="005F4C94">
        <w:rPr>
          <w:rFonts w:eastAsia="Calibri" w:cs="Times New Roman"/>
          <w:b/>
        </w:rPr>
        <w:tab/>
      </w:r>
    </w:p>
    <w:p w:rsidR="00D10FA4" w:rsidRPr="006A5076" w:rsidRDefault="00042495" w:rsidP="006A507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A5076">
        <w:rPr>
          <w:rFonts w:eastAsia="Calibri" w:cs="Times New Roman"/>
          <w:lang w:eastAsia="cs-CZ"/>
        </w:rPr>
        <w:t>Pol. č. 96 (94) opravena - PŘÍSTROJOVÝ TRANSFORMÁTOR NAPĚTÍ VN UN PŘES 25 KV DVOUPÓLOVĚ IZOLOVANÝ v počtu 3 kusy.</w:t>
      </w:r>
    </w:p>
    <w:p w:rsidR="00D10FA4" w:rsidRPr="007C1190" w:rsidRDefault="00D10FA4" w:rsidP="00D10FA4">
      <w:pPr>
        <w:spacing w:after="0" w:line="240" w:lineRule="auto"/>
        <w:rPr>
          <w:rFonts w:eastAsia="Calibri" w:cs="Times New Roman"/>
          <w:i/>
          <w:color w:val="00B050"/>
          <w:highlight w:val="yellow"/>
          <w:lang w:eastAsia="cs-CZ"/>
        </w:rPr>
      </w:pPr>
    </w:p>
    <w:p w:rsidR="00D10FA4" w:rsidRPr="005F4C94" w:rsidRDefault="00D10FA4" w:rsidP="00D10FA4">
      <w:pPr>
        <w:spacing w:after="0" w:line="240" w:lineRule="auto"/>
        <w:rPr>
          <w:rFonts w:eastAsia="Calibri" w:cs="Times New Roman"/>
          <w:b/>
          <w:lang w:eastAsia="cs-CZ"/>
        </w:rPr>
      </w:pPr>
      <w:r w:rsidRPr="005F4C94">
        <w:rPr>
          <w:rFonts w:eastAsia="Calibri" w:cs="Times New Roman"/>
          <w:b/>
          <w:lang w:eastAsia="cs-CZ"/>
        </w:rPr>
        <w:t xml:space="preserve">Dotaz č. </w:t>
      </w:r>
      <w:r w:rsidR="00B879CB" w:rsidRPr="005F4C94">
        <w:rPr>
          <w:rFonts w:eastAsia="Calibri" w:cs="Times New Roman"/>
          <w:b/>
          <w:lang w:eastAsia="cs-CZ"/>
        </w:rPr>
        <w:t>15</w:t>
      </w:r>
      <w:r w:rsidRPr="005F4C94">
        <w:rPr>
          <w:rFonts w:eastAsia="Calibri" w:cs="Times New Roman"/>
          <w:b/>
          <w:lang w:eastAsia="cs-CZ"/>
        </w:rPr>
        <w:t>3:</w:t>
      </w:r>
    </w:p>
    <w:p w:rsidR="000C085E" w:rsidRPr="005F4C94" w:rsidRDefault="00546D27" w:rsidP="000C085E">
      <w:pPr>
        <w:spacing w:after="0" w:line="259" w:lineRule="auto"/>
        <w:jc w:val="both"/>
        <w:rPr>
          <w:rFonts w:asciiTheme="majorHAnsi" w:eastAsia="Calibri" w:hAnsiTheme="majorHAnsi" w:cs="Times New Roman"/>
          <w:b/>
        </w:rPr>
      </w:pPr>
      <w:r w:rsidRPr="005F4C94">
        <w:rPr>
          <w:rFonts w:asciiTheme="majorHAnsi" w:eastAsia="Calibri" w:hAnsiTheme="majorHAnsi" w:cs="Times New Roman"/>
          <w:i/>
        </w:rPr>
        <w:t xml:space="preserve">PS 02-23-24 - ŽST Pardubice hl. n., TS7 35/22/0,4 </w:t>
      </w:r>
      <w:proofErr w:type="spellStart"/>
      <w:proofErr w:type="gramStart"/>
      <w:r w:rsidRPr="005F4C94">
        <w:rPr>
          <w:rFonts w:asciiTheme="majorHAnsi" w:eastAsia="Calibri" w:hAnsiTheme="majorHAnsi" w:cs="Times New Roman"/>
          <w:i/>
        </w:rPr>
        <w:t>kV</w:t>
      </w:r>
      <w:proofErr w:type="spellEnd"/>
      <w:r w:rsidRPr="005F4C94">
        <w:rPr>
          <w:rFonts w:asciiTheme="majorHAnsi" w:eastAsia="Calibri" w:hAnsiTheme="majorHAnsi" w:cs="Times New Roman"/>
          <w:i/>
        </w:rPr>
        <w:t>(nově</w:t>
      </w:r>
      <w:proofErr w:type="gramEnd"/>
      <w:r w:rsidRPr="005F4C94">
        <w:rPr>
          <w:rFonts w:asciiTheme="majorHAnsi" w:eastAsia="Calibri" w:hAnsiTheme="majorHAnsi" w:cs="Times New Roman"/>
          <w:i/>
        </w:rPr>
        <w:t xml:space="preserve"> TS1), technologie, část SŽD</w:t>
      </w:r>
      <w:r w:rsidRPr="005F4C94">
        <w:rPr>
          <w:rFonts w:asciiTheme="majorHAnsi" w:eastAsia="Calibri" w:hAnsiTheme="majorHAnsi" w:cs="Times New Roman"/>
        </w:rPr>
        <w:t>, Ve výkazu výměr chybí položky, které by obsáhly použité NN kabely. Budou tyto položky doplněny?</w:t>
      </w:r>
    </w:p>
    <w:p w:rsidR="00B879CB" w:rsidRPr="005F4C94" w:rsidRDefault="00D10FA4" w:rsidP="00546D27">
      <w:pPr>
        <w:tabs>
          <w:tab w:val="left" w:pos="2987"/>
        </w:tabs>
        <w:spacing w:after="0" w:line="240" w:lineRule="auto"/>
        <w:jc w:val="both"/>
        <w:rPr>
          <w:rFonts w:eastAsia="Calibri" w:cs="Times New Roman"/>
          <w:b/>
        </w:rPr>
      </w:pPr>
      <w:r w:rsidRPr="005F4C94">
        <w:rPr>
          <w:rFonts w:eastAsia="Calibri" w:cs="Times New Roman"/>
          <w:b/>
        </w:rPr>
        <w:t xml:space="preserve">Odpověď: </w:t>
      </w:r>
    </w:p>
    <w:p w:rsidR="00D10FA4" w:rsidRPr="006A5076" w:rsidRDefault="00042495" w:rsidP="00546D27">
      <w:pPr>
        <w:tabs>
          <w:tab w:val="left" w:pos="2987"/>
        </w:tabs>
        <w:spacing w:after="0" w:line="240" w:lineRule="auto"/>
        <w:jc w:val="both"/>
        <w:rPr>
          <w:rFonts w:eastAsia="Calibri" w:cs="Times New Roman"/>
          <w:iCs/>
        </w:rPr>
      </w:pPr>
      <w:r w:rsidRPr="006A5076">
        <w:rPr>
          <w:rFonts w:eastAsia="Calibri" w:cs="Times New Roman"/>
          <w:iCs/>
        </w:rPr>
        <w:t>Položky doplněny: soupis prací pol. č. 117 – 132.</w:t>
      </w:r>
    </w:p>
    <w:p w:rsidR="00E97893" w:rsidRPr="007C1190" w:rsidRDefault="00E97893" w:rsidP="00B879CB">
      <w:pPr>
        <w:spacing w:after="0" w:line="240" w:lineRule="auto"/>
        <w:rPr>
          <w:rFonts w:eastAsia="Calibri" w:cs="Times New Roman"/>
          <w:color w:val="FF0000"/>
          <w:highlight w:val="yellow"/>
          <w:lang w:eastAsia="cs-CZ"/>
        </w:rPr>
      </w:pPr>
    </w:p>
    <w:p w:rsidR="00077A58" w:rsidRPr="005F4C94" w:rsidRDefault="00077A58" w:rsidP="00077A58">
      <w:pPr>
        <w:spacing w:after="0" w:line="240" w:lineRule="auto"/>
        <w:rPr>
          <w:rFonts w:eastAsia="Calibri" w:cs="Times New Roman"/>
          <w:b/>
          <w:lang w:eastAsia="cs-CZ"/>
        </w:rPr>
      </w:pPr>
      <w:r w:rsidRPr="005F4C94">
        <w:rPr>
          <w:rFonts w:eastAsia="Calibri" w:cs="Times New Roman"/>
          <w:b/>
          <w:lang w:eastAsia="cs-CZ"/>
        </w:rPr>
        <w:t>Dotaz č. 154:</w:t>
      </w:r>
    </w:p>
    <w:p w:rsidR="00077A58" w:rsidRPr="00780955" w:rsidRDefault="00077A58" w:rsidP="006A5076">
      <w:pPr>
        <w:spacing w:after="0" w:line="240" w:lineRule="auto"/>
        <w:jc w:val="both"/>
        <w:rPr>
          <w:rFonts w:eastAsia="Calibri" w:cs="Times New Roman"/>
        </w:rPr>
      </w:pPr>
      <w:r w:rsidRPr="00780955">
        <w:rPr>
          <w:rFonts w:eastAsia="Calibri" w:cs="Times New Roman"/>
        </w:rPr>
        <w:t xml:space="preserve">SO 02-31-01: nesouhlasíme s odpovědí na dotaz </w:t>
      </w:r>
      <w:proofErr w:type="gramStart"/>
      <w:r w:rsidRPr="00780955">
        <w:rPr>
          <w:rFonts w:eastAsia="Calibri" w:cs="Times New Roman"/>
        </w:rPr>
        <w:t>č.104</w:t>
      </w:r>
      <w:proofErr w:type="gramEnd"/>
      <w:r w:rsidRPr="00780955">
        <w:rPr>
          <w:rFonts w:eastAsia="Calibri" w:cs="Times New Roman"/>
        </w:rPr>
        <w:t xml:space="preserve">. Pol.č.70 reprezentuje úpravu starších výhybek pro montáž EOV (viz TZ </w:t>
      </w:r>
      <w:proofErr w:type="gramStart"/>
      <w:r w:rsidRPr="00780955">
        <w:rPr>
          <w:rFonts w:eastAsia="Calibri" w:cs="Times New Roman"/>
        </w:rPr>
        <w:t>odst.2.18</w:t>
      </w:r>
      <w:proofErr w:type="gramEnd"/>
      <w:r w:rsidRPr="00780955">
        <w:rPr>
          <w:rFonts w:eastAsia="Calibri" w:cs="Times New Roman"/>
        </w:rPr>
        <w:t>), nikoli vybavení nových výhybek prodlouženými kluznými stoličkami pro montáž snímačů poloh jazyka. Znovu žádáme o doplnění příslušné položky do soupisu prací.</w:t>
      </w:r>
    </w:p>
    <w:p w:rsidR="00077A58" w:rsidRPr="00780955" w:rsidRDefault="00077A58" w:rsidP="00077A58">
      <w:pPr>
        <w:spacing w:after="0" w:line="240" w:lineRule="auto"/>
        <w:rPr>
          <w:rFonts w:eastAsia="Calibri" w:cs="Times New Roman"/>
          <w:b/>
          <w:lang w:eastAsia="cs-CZ"/>
        </w:rPr>
      </w:pPr>
      <w:r w:rsidRPr="00780955">
        <w:rPr>
          <w:rFonts w:eastAsia="Calibri" w:cs="Times New Roman"/>
          <w:b/>
          <w:lang w:eastAsia="cs-CZ"/>
        </w:rPr>
        <w:t xml:space="preserve">Odpověď: </w:t>
      </w:r>
    </w:p>
    <w:p w:rsidR="00077A58" w:rsidRPr="006A5076" w:rsidRDefault="006D7357" w:rsidP="00077A58">
      <w:pPr>
        <w:spacing w:after="0" w:line="240" w:lineRule="auto"/>
        <w:rPr>
          <w:rFonts w:eastAsia="Calibri" w:cs="Times New Roman"/>
          <w:lang w:eastAsia="cs-CZ"/>
        </w:rPr>
      </w:pPr>
      <w:r w:rsidRPr="006A5076">
        <w:rPr>
          <w:rFonts w:eastAsia="Calibri" w:cs="Times New Roman"/>
          <w:lang w:eastAsia="cs-CZ"/>
        </w:rPr>
        <w:t>Byla doplněna položka č. 69a.</w:t>
      </w:r>
    </w:p>
    <w:p w:rsidR="00077A58" w:rsidRPr="00780955" w:rsidRDefault="00077A58" w:rsidP="00077A58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077A58" w:rsidRPr="00780955" w:rsidRDefault="00077A58" w:rsidP="00077A58">
      <w:pPr>
        <w:spacing w:after="0" w:line="240" w:lineRule="auto"/>
        <w:rPr>
          <w:rFonts w:eastAsia="Calibri" w:cs="Times New Roman"/>
          <w:b/>
          <w:lang w:eastAsia="cs-CZ"/>
        </w:rPr>
      </w:pPr>
      <w:r w:rsidRPr="00780955">
        <w:rPr>
          <w:rFonts w:eastAsia="Calibri" w:cs="Times New Roman"/>
          <w:b/>
          <w:lang w:eastAsia="cs-CZ"/>
        </w:rPr>
        <w:t>Dotaz č. 155:</w:t>
      </w:r>
    </w:p>
    <w:p w:rsidR="00077A58" w:rsidRPr="00780955" w:rsidRDefault="00077A58" w:rsidP="006A5076">
      <w:pPr>
        <w:spacing w:after="0" w:line="240" w:lineRule="auto"/>
        <w:jc w:val="both"/>
      </w:pPr>
      <w:r w:rsidRPr="00780955">
        <w:rPr>
          <w:rFonts w:eastAsia="Calibri" w:cs="Times New Roman"/>
        </w:rPr>
        <w:t>SO</w:t>
      </w:r>
      <w:r w:rsidR="00D52CC6" w:rsidRPr="00780955">
        <w:rPr>
          <w:rFonts w:eastAsia="Calibri" w:cs="Times New Roman"/>
        </w:rPr>
        <w:t xml:space="preserve"> </w:t>
      </w:r>
      <w:r w:rsidRPr="00780955">
        <w:rPr>
          <w:rFonts w:eastAsia="Calibri" w:cs="Times New Roman"/>
        </w:rPr>
        <w:t xml:space="preserve">02-31-07: v soupisu prací zaslaném v rámci doplňujících informací </w:t>
      </w:r>
      <w:proofErr w:type="gramStart"/>
      <w:r w:rsidRPr="00780955">
        <w:rPr>
          <w:rFonts w:eastAsia="Calibri" w:cs="Times New Roman"/>
        </w:rPr>
        <w:t>č.07</w:t>
      </w:r>
      <w:proofErr w:type="gramEnd"/>
      <w:r w:rsidRPr="00780955">
        <w:rPr>
          <w:rFonts w:eastAsia="Calibri" w:cs="Times New Roman"/>
        </w:rPr>
        <w:t xml:space="preserve"> se znovu objevila dříve vypuštěná pol.č.10 a opravená výměra pol.č.14 byla vrácena na původní hodnotu. Žádáme o opravu.</w:t>
      </w:r>
    </w:p>
    <w:p w:rsidR="00077A58" w:rsidRPr="00780955" w:rsidRDefault="00077A58" w:rsidP="00077A58">
      <w:pPr>
        <w:spacing w:after="0" w:line="240" w:lineRule="auto"/>
        <w:rPr>
          <w:rFonts w:eastAsia="Calibri" w:cs="Times New Roman"/>
          <w:b/>
          <w:lang w:eastAsia="cs-CZ"/>
        </w:rPr>
      </w:pPr>
      <w:r w:rsidRPr="00780955">
        <w:rPr>
          <w:rFonts w:eastAsia="Calibri" w:cs="Times New Roman"/>
          <w:b/>
          <w:lang w:eastAsia="cs-CZ"/>
        </w:rPr>
        <w:t xml:space="preserve">Odpověď: </w:t>
      </w:r>
    </w:p>
    <w:p w:rsidR="00077A58" w:rsidRPr="006A5076" w:rsidRDefault="006D7357" w:rsidP="00077A58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6A5076">
        <w:rPr>
          <w:rFonts w:eastAsia="Calibri" w:cs="Times New Roman"/>
          <w:lang w:eastAsia="cs-CZ"/>
        </w:rPr>
        <w:t xml:space="preserve">Soupis prací byl upraven. Položka </w:t>
      </w:r>
      <w:proofErr w:type="gramStart"/>
      <w:r w:rsidRPr="006A5076">
        <w:rPr>
          <w:rFonts w:eastAsia="Calibri" w:cs="Times New Roman"/>
          <w:lang w:eastAsia="cs-CZ"/>
        </w:rPr>
        <w:t>č.10</w:t>
      </w:r>
      <w:proofErr w:type="gramEnd"/>
      <w:r w:rsidRPr="006A5076">
        <w:rPr>
          <w:rFonts w:eastAsia="Calibri" w:cs="Times New Roman"/>
          <w:lang w:eastAsia="cs-CZ"/>
        </w:rPr>
        <w:t xml:space="preserve"> byla odstraněna, položka č.14 opravena</w:t>
      </w:r>
      <w:r w:rsidR="006A5076">
        <w:rPr>
          <w:rFonts w:eastAsia="Calibri" w:cs="Times New Roman"/>
          <w:lang w:eastAsia="cs-CZ"/>
        </w:rPr>
        <w:t>.</w:t>
      </w:r>
    </w:p>
    <w:p w:rsidR="00077A58" w:rsidRPr="00780955" w:rsidRDefault="00077A58" w:rsidP="00077A58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077A58" w:rsidRPr="002C7440" w:rsidRDefault="00077A58" w:rsidP="00B83092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2C7440">
        <w:rPr>
          <w:rFonts w:eastAsia="Calibri" w:cs="Times New Roman"/>
          <w:b/>
          <w:lang w:eastAsia="cs-CZ"/>
        </w:rPr>
        <w:t>Dotaz č. 156:</w:t>
      </w:r>
    </w:p>
    <w:p w:rsidR="00077A58" w:rsidRPr="006C69AF" w:rsidRDefault="00077A58" w:rsidP="006C69AF">
      <w:pPr>
        <w:spacing w:after="0" w:line="240" w:lineRule="auto"/>
        <w:jc w:val="both"/>
        <w:rPr>
          <w:rFonts w:eastAsia="Calibri" w:cs="Times New Roman"/>
          <w:i/>
        </w:rPr>
      </w:pPr>
      <w:r w:rsidRPr="002C7440">
        <w:rPr>
          <w:rFonts w:eastAsia="Calibri" w:cs="Times New Roman"/>
        </w:rPr>
        <w:t>SO 06-31-</w:t>
      </w:r>
      <w:r w:rsidR="008814DF" w:rsidRPr="006C69AF">
        <w:rPr>
          <w:rFonts w:eastAsia="Calibri" w:cs="Times New Roman"/>
          <w:i/>
        </w:rPr>
        <w:t>3</w:t>
      </w:r>
      <w:r w:rsidRPr="006C69AF">
        <w:rPr>
          <w:rFonts w:eastAsia="Calibri" w:cs="Times New Roman"/>
          <w:i/>
        </w:rPr>
        <w:t xml:space="preserve">1: v soupisu prací zaslaném v rámci doplňujících informací </w:t>
      </w:r>
      <w:proofErr w:type="gramStart"/>
      <w:r w:rsidRPr="006C69AF">
        <w:rPr>
          <w:rFonts w:eastAsia="Calibri" w:cs="Times New Roman"/>
          <w:i/>
        </w:rPr>
        <w:t>č.07</w:t>
      </w:r>
      <w:proofErr w:type="gramEnd"/>
      <w:r w:rsidRPr="006C69AF">
        <w:rPr>
          <w:rFonts w:eastAsia="Calibri" w:cs="Times New Roman"/>
          <w:i/>
        </w:rPr>
        <w:t xml:space="preserve"> chybí pol.č.22. Žádáme o opravu.</w:t>
      </w:r>
    </w:p>
    <w:p w:rsidR="00077A58" w:rsidRPr="006C69AF" w:rsidRDefault="00077A58" w:rsidP="006C69AF">
      <w:pPr>
        <w:spacing w:after="0" w:line="240" w:lineRule="auto"/>
        <w:jc w:val="both"/>
        <w:rPr>
          <w:rFonts w:eastAsia="Calibri" w:cs="Times New Roman"/>
          <w:b/>
          <w:i/>
        </w:rPr>
      </w:pPr>
      <w:r w:rsidRPr="006C69AF">
        <w:rPr>
          <w:rFonts w:eastAsia="Calibri" w:cs="Times New Roman"/>
          <w:b/>
          <w:i/>
        </w:rPr>
        <w:t xml:space="preserve">Odpověď: </w:t>
      </w:r>
    </w:p>
    <w:p w:rsidR="00077A58" w:rsidRPr="006C69AF" w:rsidRDefault="00D52CC6" w:rsidP="006C69AF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6C69AF">
        <w:rPr>
          <w:rFonts w:eastAsia="Calibri" w:cs="Times New Roman"/>
          <w:i/>
          <w:lang w:eastAsia="cs-CZ"/>
        </w:rPr>
        <w:t>Poznámka: jde o SO 06-31-01</w:t>
      </w:r>
      <w:r w:rsidR="006D7357" w:rsidRPr="006C69AF">
        <w:rPr>
          <w:rFonts w:eastAsia="Calibri" w:cs="Times New Roman"/>
          <w:i/>
          <w:lang w:eastAsia="cs-CZ"/>
        </w:rPr>
        <w:t>.</w:t>
      </w:r>
    </w:p>
    <w:p w:rsidR="00077A58" w:rsidRPr="006C69AF" w:rsidRDefault="006D7357" w:rsidP="006C69AF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6C69AF">
        <w:rPr>
          <w:rFonts w:eastAsia="Calibri" w:cs="Times New Roman"/>
          <w:i/>
          <w:lang w:eastAsia="cs-CZ"/>
        </w:rPr>
        <w:t>Soupis prací upraven, položka č. 22 doplněna</w:t>
      </w:r>
      <w:r w:rsidR="005C4FF4" w:rsidRPr="006C69AF">
        <w:rPr>
          <w:rFonts w:eastAsia="Calibri" w:cs="Times New Roman"/>
          <w:i/>
          <w:lang w:eastAsia="cs-CZ"/>
        </w:rPr>
        <w:t>.</w:t>
      </w:r>
    </w:p>
    <w:p w:rsidR="00077A58" w:rsidRPr="007C1190" w:rsidRDefault="00077A58" w:rsidP="00B879CB">
      <w:pPr>
        <w:spacing w:after="0" w:line="240" w:lineRule="auto"/>
        <w:rPr>
          <w:rFonts w:eastAsia="Calibri" w:cs="Times New Roman"/>
          <w:color w:val="FF0000"/>
          <w:highlight w:val="yellow"/>
          <w:lang w:eastAsia="cs-CZ"/>
        </w:rPr>
      </w:pPr>
    </w:p>
    <w:p w:rsidR="00646E37" w:rsidRPr="002C7440" w:rsidRDefault="00646E37" w:rsidP="00646E37">
      <w:pPr>
        <w:spacing w:after="0" w:line="240" w:lineRule="auto"/>
        <w:rPr>
          <w:rFonts w:eastAsia="Calibri" w:cs="Times New Roman"/>
          <w:b/>
          <w:lang w:eastAsia="cs-CZ"/>
        </w:rPr>
      </w:pPr>
      <w:r w:rsidRPr="002C7440">
        <w:rPr>
          <w:rFonts w:eastAsia="Calibri" w:cs="Times New Roman"/>
          <w:b/>
          <w:lang w:eastAsia="cs-CZ"/>
        </w:rPr>
        <w:lastRenderedPageBreak/>
        <w:t>Dotaz č. 157:</w:t>
      </w:r>
    </w:p>
    <w:p w:rsidR="00646E37" w:rsidRPr="002C7440" w:rsidRDefault="00646E37" w:rsidP="00646E37">
      <w:pPr>
        <w:spacing w:after="0" w:line="240" w:lineRule="auto"/>
        <w:jc w:val="both"/>
        <w:rPr>
          <w:rFonts w:eastAsia="Calibri" w:cs="Times New Roman"/>
        </w:rPr>
      </w:pPr>
      <w:r w:rsidRPr="002C7440">
        <w:rPr>
          <w:rFonts w:eastAsia="Calibri" w:cs="Times New Roman"/>
        </w:rPr>
        <w:t>V technické zprávě pro PS 02-21-01 „ŽST Pardubice hl. n., staniční zabezpečovací zařízení (SZZ)“ se na str. 25/26 říká:</w:t>
      </w:r>
    </w:p>
    <w:p w:rsidR="00646E37" w:rsidRPr="002C7440" w:rsidRDefault="00646E37" w:rsidP="00646E37">
      <w:pPr>
        <w:spacing w:after="0" w:line="240" w:lineRule="auto"/>
        <w:jc w:val="both"/>
        <w:rPr>
          <w:rFonts w:eastAsia="Calibri" w:cs="Times New Roman"/>
          <w:i/>
          <w:iCs/>
          <w:u w:val="single"/>
        </w:rPr>
      </w:pPr>
      <w:r w:rsidRPr="002C7440">
        <w:rPr>
          <w:rFonts w:eastAsia="Calibri" w:cs="Times New Roman"/>
        </w:rPr>
        <w:t>„</w:t>
      </w:r>
      <w:r w:rsidRPr="002C7440">
        <w:rPr>
          <w:rFonts w:eastAsia="Calibri" w:cs="Times New Roman"/>
          <w:i/>
          <w:iCs/>
          <w:u w:val="single"/>
        </w:rPr>
        <w:t>Deska nouzových obsluh</w:t>
      </w:r>
    </w:p>
    <w:p w:rsidR="00646E37" w:rsidRPr="002C7440" w:rsidRDefault="00646E37" w:rsidP="00646E37">
      <w:pPr>
        <w:spacing w:after="0" w:line="240" w:lineRule="auto"/>
        <w:jc w:val="both"/>
        <w:rPr>
          <w:rFonts w:eastAsia="Calibri" w:cs="Times New Roman"/>
          <w:i/>
          <w:iCs/>
        </w:rPr>
      </w:pPr>
      <w:r w:rsidRPr="002C7440">
        <w:rPr>
          <w:rFonts w:eastAsia="Calibri" w:cs="Times New Roman"/>
          <w:i/>
          <w:iCs/>
        </w:rPr>
        <w:t xml:space="preserve">V nové dopravní kanceláři bude v rámci tohoto PS zřízena deska nouzových obsluh bez možnosti stavění výhybek – bude obsahovat indikace činnosti, tlačítko nouzového otevření traťových přejezdů (km 302,038 a 310,118) a nouzové vypnutí napájení. Deska bude ergonomicky vhodně umístěná, v dosahu sdělovacího zařízení. </w:t>
      </w:r>
    </w:p>
    <w:p w:rsidR="00646E37" w:rsidRPr="002C7440" w:rsidRDefault="00646E37" w:rsidP="00646E37">
      <w:pPr>
        <w:spacing w:after="0" w:line="240" w:lineRule="auto"/>
        <w:jc w:val="both"/>
        <w:rPr>
          <w:rFonts w:eastAsia="Calibri" w:cs="Times New Roman"/>
          <w:i/>
          <w:iCs/>
        </w:rPr>
      </w:pPr>
      <w:r w:rsidRPr="002C7440">
        <w:rPr>
          <w:rFonts w:eastAsia="Calibri" w:cs="Times New Roman"/>
          <w:i/>
          <w:iCs/>
        </w:rPr>
        <w:t xml:space="preserve">Obslužné  prvky  „STOP  AB“  budou  provedeny  dle  čl.  </w:t>
      </w:r>
      <w:proofErr w:type="gramStart"/>
      <w:r w:rsidRPr="002C7440">
        <w:rPr>
          <w:rFonts w:eastAsia="Calibri" w:cs="Times New Roman"/>
          <w:i/>
          <w:iCs/>
        </w:rPr>
        <w:t>2.2.10</w:t>
      </w:r>
      <w:proofErr w:type="gramEnd"/>
      <w:r w:rsidRPr="002C7440">
        <w:rPr>
          <w:rFonts w:eastAsia="Calibri" w:cs="Times New Roman"/>
          <w:i/>
          <w:iCs/>
        </w:rPr>
        <w:t xml:space="preserve">  ZTP  5/2000  na  JOP.  </w:t>
      </w:r>
      <w:r w:rsidRPr="002C7440">
        <w:rPr>
          <w:rFonts w:eastAsia="Calibri" w:cs="Times New Roman"/>
          <w:i/>
          <w:iCs/>
        </w:rPr>
        <w:br/>
        <w:t>Na  desce nouzových obsluh nebudou zřizovány.</w:t>
      </w:r>
    </w:p>
    <w:p w:rsidR="00646E37" w:rsidRPr="002C7440" w:rsidRDefault="00646E37" w:rsidP="00646E37">
      <w:pPr>
        <w:spacing w:after="0" w:line="240" w:lineRule="auto"/>
        <w:jc w:val="both"/>
        <w:rPr>
          <w:rFonts w:eastAsia="Calibri" w:cs="Times New Roman"/>
        </w:rPr>
      </w:pPr>
      <w:r w:rsidRPr="002C7440">
        <w:rPr>
          <w:rFonts w:eastAsia="Calibri" w:cs="Times New Roman"/>
        </w:rPr>
        <w:t>“</w:t>
      </w:r>
    </w:p>
    <w:p w:rsidR="00646E37" w:rsidRPr="002C7440" w:rsidRDefault="00646E37" w:rsidP="00646E37">
      <w:pPr>
        <w:spacing w:after="0" w:line="240" w:lineRule="auto"/>
        <w:jc w:val="both"/>
        <w:rPr>
          <w:rFonts w:eastAsia="Calibri" w:cs="Times New Roman"/>
        </w:rPr>
      </w:pPr>
      <w:r w:rsidRPr="002C7440">
        <w:rPr>
          <w:rFonts w:eastAsia="Calibri" w:cs="Times New Roman"/>
        </w:rPr>
        <w:t xml:space="preserve">Dále se v TZ v příloze č. 11 na </w:t>
      </w:r>
      <w:proofErr w:type="gramStart"/>
      <w:r w:rsidRPr="002C7440">
        <w:rPr>
          <w:rFonts w:eastAsia="Calibri" w:cs="Times New Roman"/>
        </w:rPr>
        <w:t>str.2 uvádí</w:t>
      </w:r>
      <w:proofErr w:type="gramEnd"/>
      <w:r w:rsidRPr="002C7440">
        <w:rPr>
          <w:rFonts w:eastAsia="Calibri" w:cs="Times New Roman"/>
        </w:rPr>
        <w:t>:</w:t>
      </w:r>
    </w:p>
    <w:p w:rsidR="00646E37" w:rsidRPr="002C7440" w:rsidRDefault="00646E37" w:rsidP="00646E37">
      <w:pPr>
        <w:spacing w:after="0" w:line="240" w:lineRule="auto"/>
        <w:rPr>
          <w:rFonts w:eastAsia="Calibri" w:cs="Times New Roman"/>
        </w:rPr>
      </w:pPr>
      <w:r w:rsidRPr="002C7440">
        <w:rPr>
          <w:rFonts w:eastAsia="Calibri" w:cs="Times New Roman"/>
        </w:rPr>
        <w:t>„</w:t>
      </w:r>
    </w:p>
    <w:p w:rsidR="00646E37" w:rsidRPr="002C7440" w:rsidRDefault="00646E37" w:rsidP="00646E37">
      <w:pPr>
        <w:spacing w:after="0" w:line="240" w:lineRule="auto"/>
        <w:rPr>
          <w:rFonts w:eastAsia="Calibri" w:cs="Times New Roman"/>
        </w:rPr>
      </w:pPr>
      <w:r w:rsidRPr="002C7440">
        <w:rPr>
          <w:rFonts w:eastAsia="Calibri" w:cs="Times New Roman"/>
          <w:noProof/>
          <w:lang w:eastAsia="cs-CZ"/>
        </w:rPr>
        <w:drawing>
          <wp:inline distT="0" distB="0" distL="0" distR="0" wp14:anchorId="443E7AC2" wp14:editId="2BF830D4">
            <wp:extent cx="5525770" cy="886460"/>
            <wp:effectExtent l="0" t="0" r="0" b="889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88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E37" w:rsidRPr="002C7440" w:rsidRDefault="00646E37" w:rsidP="00646E37">
      <w:pPr>
        <w:spacing w:after="0" w:line="240" w:lineRule="auto"/>
        <w:rPr>
          <w:rFonts w:eastAsia="Calibri" w:cs="Times New Roman"/>
        </w:rPr>
      </w:pPr>
      <w:r w:rsidRPr="002C7440">
        <w:rPr>
          <w:rFonts w:eastAsia="Calibri" w:cs="Times New Roman"/>
        </w:rPr>
        <w:t>„</w:t>
      </w:r>
    </w:p>
    <w:p w:rsidR="00646E37" w:rsidRPr="002C7440" w:rsidRDefault="00646E37" w:rsidP="00646E37">
      <w:pPr>
        <w:spacing w:after="0" w:line="240" w:lineRule="auto"/>
        <w:jc w:val="both"/>
        <w:rPr>
          <w:rFonts w:eastAsia="Calibri" w:cs="Times New Roman"/>
        </w:rPr>
      </w:pPr>
      <w:r w:rsidRPr="002C7440">
        <w:rPr>
          <w:rFonts w:eastAsia="Calibri" w:cs="Times New Roman"/>
        </w:rPr>
        <w:t>Dotaz: Slovní spojení „Deska nouzových obsluh“ (dále také DNO) vnímáme jako slangový výraz pro zařízení, které by mělo sloužit k náhradnímu způsobu ovládání staničních, příp. přejezdových zabezpečovacích zařízení, a to jen v případě jejich degradovaných stavů. Požadavky na DNO však, dle našeho názoru, nejsou definovány žádným obecně závazným předpisem SŽDC s výjimkou Stanoviska O14 SŽDC č. j. 50745/2016-SŽDC-O14 ze dne 25. 11. 2016, kterým se definují požadavky na náhradní způsob ovládání a kontrolu přejezdů. Žádáme o potvrzení, že platí výše uvedené stanovisko O14 SŽDC č. j. 50745/2016-SŽDC-O14 ze dne 25. 11. 2016 a lze dodat DNO redukovanou v rozsahu definovaném tímto stanoviskem.</w:t>
      </w:r>
    </w:p>
    <w:p w:rsidR="00646E37" w:rsidRPr="002C7440" w:rsidRDefault="00646E37" w:rsidP="00646E37">
      <w:pPr>
        <w:spacing w:after="0" w:line="240" w:lineRule="auto"/>
        <w:rPr>
          <w:rFonts w:eastAsia="Calibri" w:cs="Times New Roman"/>
          <w:b/>
          <w:lang w:eastAsia="cs-CZ"/>
        </w:rPr>
      </w:pPr>
      <w:r w:rsidRPr="002C7440">
        <w:rPr>
          <w:rFonts w:eastAsia="Calibri" w:cs="Times New Roman"/>
          <w:b/>
          <w:lang w:eastAsia="cs-CZ"/>
        </w:rPr>
        <w:t xml:space="preserve">Odpověď: </w:t>
      </w:r>
    </w:p>
    <w:p w:rsidR="00646E37" w:rsidRPr="00C9088E" w:rsidRDefault="00581DED" w:rsidP="00646E37">
      <w:pPr>
        <w:spacing w:after="0" w:line="240" w:lineRule="auto"/>
        <w:rPr>
          <w:rFonts w:eastAsia="Calibri" w:cs="Times New Roman"/>
          <w:lang w:eastAsia="cs-CZ"/>
        </w:rPr>
      </w:pPr>
      <w:r w:rsidRPr="00C9088E">
        <w:rPr>
          <w:rFonts w:eastAsia="Calibri" w:cs="Times New Roman"/>
          <w:lang w:eastAsia="cs-CZ"/>
        </w:rPr>
        <w:t>Deska nouzových obsluh bude provedena dle stanoviska O14 GŘ SŽDC zn. 49957/2018-SŽDC-GŘ-O14.</w:t>
      </w:r>
    </w:p>
    <w:p w:rsidR="00646E37" w:rsidRPr="007C1190" w:rsidRDefault="00646E37" w:rsidP="00646E37">
      <w:pPr>
        <w:spacing w:after="0" w:line="240" w:lineRule="auto"/>
        <w:jc w:val="both"/>
        <w:rPr>
          <w:rFonts w:eastAsia="Calibri" w:cs="Times New Roman"/>
          <w:highlight w:val="yellow"/>
        </w:rPr>
      </w:pPr>
    </w:p>
    <w:p w:rsidR="00646E37" w:rsidRPr="002C7440" w:rsidRDefault="00646E37" w:rsidP="00646E37">
      <w:pPr>
        <w:spacing w:after="0" w:line="240" w:lineRule="auto"/>
        <w:rPr>
          <w:rFonts w:eastAsia="Calibri" w:cs="Times New Roman"/>
          <w:b/>
          <w:lang w:eastAsia="cs-CZ"/>
        </w:rPr>
      </w:pPr>
      <w:r w:rsidRPr="002C7440">
        <w:rPr>
          <w:rFonts w:eastAsia="Calibri" w:cs="Times New Roman"/>
          <w:b/>
          <w:lang w:eastAsia="cs-CZ"/>
        </w:rPr>
        <w:t>Dotaz č. 158:</w:t>
      </w:r>
    </w:p>
    <w:p w:rsidR="00646E37" w:rsidRPr="002C7440" w:rsidRDefault="00646E37" w:rsidP="00646E37">
      <w:pPr>
        <w:spacing w:after="0" w:line="240" w:lineRule="auto"/>
        <w:jc w:val="both"/>
      </w:pPr>
      <w:r w:rsidRPr="002C7440">
        <w:t>V TZ pro PS 02-21-01 se na str. 21 říká: “</w:t>
      </w:r>
      <w:r w:rsidRPr="002C7440">
        <w:rPr>
          <w:i/>
          <w:iCs/>
        </w:rPr>
        <w:t>Dodané stykové transformátory budou odolné proti přesycení.</w:t>
      </w:r>
      <w:r w:rsidRPr="002C7440">
        <w:t>“</w:t>
      </w:r>
    </w:p>
    <w:p w:rsidR="00646E37" w:rsidRPr="002C7440" w:rsidRDefault="00646E37" w:rsidP="00646E37">
      <w:pPr>
        <w:spacing w:after="0" w:line="240" w:lineRule="auto"/>
      </w:pPr>
      <w:r w:rsidRPr="002C7440">
        <w:t>Dále TZ na str. 35 říká:</w:t>
      </w:r>
    </w:p>
    <w:p w:rsidR="00646E37" w:rsidRPr="002C7440" w:rsidRDefault="00646E37" w:rsidP="00646E37">
      <w:pPr>
        <w:spacing w:after="0" w:line="240" w:lineRule="auto"/>
        <w:rPr>
          <w:b/>
          <w:bCs/>
        </w:rPr>
      </w:pPr>
      <w:r w:rsidRPr="002C7440">
        <w:t>„</w:t>
      </w:r>
      <w:r w:rsidRPr="002C7440">
        <w:rPr>
          <w:b/>
          <w:bCs/>
        </w:rPr>
        <w:t xml:space="preserve">4.2  </w:t>
      </w:r>
      <w:proofErr w:type="gramStart"/>
      <w:r w:rsidRPr="002C7440">
        <w:rPr>
          <w:b/>
          <w:bCs/>
        </w:rPr>
        <w:t>ÚVAZKA  A  ÚPRAVA</w:t>
      </w:r>
      <w:proofErr w:type="gramEnd"/>
      <w:r w:rsidRPr="002C7440">
        <w:rPr>
          <w:b/>
          <w:bCs/>
        </w:rPr>
        <w:t xml:space="preserve"> TZZ KOSTĚNICE – PARDUBICE HL. N.</w:t>
      </w:r>
    </w:p>
    <w:p w:rsidR="00646E37" w:rsidRPr="002C7440" w:rsidRDefault="00646E37" w:rsidP="00646E37">
      <w:pPr>
        <w:spacing w:after="0" w:line="240" w:lineRule="auto"/>
      </w:pPr>
      <w:r w:rsidRPr="002C7440">
        <w:t>…</w:t>
      </w:r>
    </w:p>
    <w:p w:rsidR="00646E37" w:rsidRPr="002C7440" w:rsidRDefault="00646E37" w:rsidP="00646E37">
      <w:pPr>
        <w:spacing w:after="0"/>
      </w:pPr>
      <w:r w:rsidRPr="002C7440">
        <w:rPr>
          <w:rFonts w:eastAsia="Calibri" w:cs="Times New Roman"/>
        </w:rPr>
        <w:t xml:space="preserve">Vnitřní  část  zařízení  zřizovaná  ve  stavědlové  ústředně  SÚ1  v technologické  budově  v ŽST Pardubice  hl.  n.  a  kabelizace  v ŽST  Pardubice  hl.  n.  po  úroveň  vjezdových  návěstidel  bude  dodána v rámci PS 02-21-01 včetně přezkoušení traťového zabezpečovacího zařízení. </w:t>
      </w:r>
      <w:r w:rsidRPr="002C7440">
        <w:rPr>
          <w:rFonts w:eastAsia="Calibri" w:cs="Times New Roman"/>
        </w:rPr>
        <w:br/>
        <w:t>V rámci  provozního  souboru  bude  provedena  výměna  stykových  transformátorů  kolejových obvodů  soustředěných  do  ŽST  Pardubice  za  transformátory  odolné  proti  přesycení  a  přezkoušení přejezdových  zabezpečovacích  zařízení  v traťovém  úseku  v rámci úpravy  traťového  zabezpečovacího zařízení.</w:t>
      </w:r>
    </w:p>
    <w:p w:rsidR="00646E37" w:rsidRPr="002C7440" w:rsidRDefault="00646E37" w:rsidP="00646E37">
      <w:pPr>
        <w:spacing w:after="0"/>
      </w:pPr>
    </w:p>
    <w:p w:rsidR="00646E37" w:rsidRPr="002C7440" w:rsidRDefault="00646E37" w:rsidP="00646E37">
      <w:pPr>
        <w:spacing w:after="0" w:line="240" w:lineRule="auto"/>
        <w:rPr>
          <w:b/>
          <w:bCs/>
        </w:rPr>
      </w:pPr>
      <w:r w:rsidRPr="002C7440">
        <w:rPr>
          <w:b/>
          <w:bCs/>
        </w:rPr>
        <w:t>4.3  ÚVAZKA  A ÚPRAVA TZZ PARDUBICE HL. N. – PŘELOUČ</w:t>
      </w:r>
    </w:p>
    <w:p w:rsidR="00646E37" w:rsidRPr="002C7440" w:rsidRDefault="00646E37" w:rsidP="00646E37">
      <w:pPr>
        <w:spacing w:after="0" w:line="240" w:lineRule="auto"/>
      </w:pPr>
      <w:r w:rsidRPr="002C7440">
        <w:t>…</w:t>
      </w:r>
    </w:p>
    <w:p w:rsidR="00646E37" w:rsidRPr="002C7440" w:rsidRDefault="00646E37" w:rsidP="00646E37">
      <w:pPr>
        <w:spacing w:after="0" w:line="240" w:lineRule="auto"/>
      </w:pPr>
      <w:r w:rsidRPr="002C7440">
        <w:t xml:space="preserve">Vnitřní část zařízení zřizovaná ve stavědlové ústředně SÚ2 v provozní budově v ŽST Pardubice </w:t>
      </w:r>
    </w:p>
    <w:p w:rsidR="00646E37" w:rsidRPr="002C7440" w:rsidRDefault="00646E37" w:rsidP="00646E37">
      <w:pPr>
        <w:spacing w:after="0" w:line="240" w:lineRule="auto"/>
      </w:pPr>
      <w:r w:rsidRPr="002C7440">
        <w:t>hl. n. a kabelizace v ŽST Pardubice hl. n. po úroveň vjezdových návěstidel bude dodána v rámci PS 02-21-01 včetně přezkoušení traťového zabezpečovacího zařízení. V  rámci  provozního  souboru  bude  provedena  výměna  stykových  transformátorů  kolejových obvodů  soustředěných  do  ŽST  Pardubice  za  transformátory  odolné  proti  přesycení  a  přezkoušení přejezdových  zabezpečovacích  zařízení  v  traťovém  úseku  v  rámci  úpravy  traťového  zabezpečovacího zařízení.“</w:t>
      </w:r>
    </w:p>
    <w:p w:rsidR="00646E37" w:rsidRPr="002C7440" w:rsidRDefault="00646E37" w:rsidP="00646E37">
      <w:pPr>
        <w:spacing w:after="0" w:line="240" w:lineRule="auto"/>
        <w:rPr>
          <w:rFonts w:eastAsia="Calibri" w:cs="Times New Roman"/>
        </w:rPr>
      </w:pPr>
      <w:r w:rsidRPr="002C7440">
        <w:t xml:space="preserve">Dotaz: Z výše uvedených informací nejsou zřejmé parametry požadovaných (nových) stykových transformátorů. Žádáme zadavatele o vysvětlení, zda se předpokládá dodávka stykových transformátorů s proudovou zatížitelností hlavního vinutí (500A) nebo se zvýšenou </w:t>
      </w:r>
      <w:r w:rsidRPr="002C7440">
        <w:lastRenderedPageBreak/>
        <w:t>proudovou zatížitelností hlavního vinutí (800A) nebo s jinou (jakou?) proudovou zatížitelností. Prosíme o jednoznačnou odpověď, jakou proudovou zatížitelnost zadavatel požaduje.</w:t>
      </w:r>
    </w:p>
    <w:p w:rsidR="00646E37" w:rsidRPr="002C7440" w:rsidRDefault="00646E37" w:rsidP="00646E37">
      <w:pPr>
        <w:spacing w:after="0" w:line="240" w:lineRule="auto"/>
        <w:jc w:val="both"/>
        <w:rPr>
          <w:rFonts w:eastAsia="Calibri" w:cs="Times New Roman"/>
          <w:b/>
        </w:rPr>
      </w:pPr>
      <w:r w:rsidRPr="002C7440">
        <w:rPr>
          <w:rFonts w:eastAsia="Calibri" w:cs="Times New Roman"/>
          <w:b/>
        </w:rPr>
        <w:t xml:space="preserve">Odpověď: </w:t>
      </w:r>
    </w:p>
    <w:p w:rsidR="00646E37" w:rsidRPr="00C9088E" w:rsidRDefault="00581DED" w:rsidP="00C9088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9088E">
        <w:rPr>
          <w:rFonts w:eastAsia="Calibri" w:cs="Times New Roman"/>
          <w:lang w:eastAsia="cs-CZ"/>
        </w:rPr>
        <w:t>Je požadováno použití stykových transformátorů se zvýšenou proudovou zatížitelností hlavního vinutí min. 2x800A.</w:t>
      </w:r>
    </w:p>
    <w:p w:rsidR="00646E37" w:rsidRPr="007C1190" w:rsidRDefault="00646E37" w:rsidP="00646E37">
      <w:pPr>
        <w:spacing w:after="0" w:line="240" w:lineRule="auto"/>
        <w:rPr>
          <w:rFonts w:eastAsia="Calibri" w:cs="Times New Roman"/>
          <w:i/>
          <w:color w:val="00B050"/>
          <w:highlight w:val="yellow"/>
          <w:lang w:eastAsia="cs-CZ"/>
        </w:rPr>
      </w:pPr>
    </w:p>
    <w:p w:rsidR="00646E37" w:rsidRPr="002C7440" w:rsidRDefault="00646E37" w:rsidP="00646E37">
      <w:pPr>
        <w:spacing w:after="0" w:line="240" w:lineRule="auto"/>
        <w:rPr>
          <w:rFonts w:eastAsia="Calibri" w:cs="Times New Roman"/>
          <w:b/>
          <w:lang w:eastAsia="cs-CZ"/>
        </w:rPr>
      </w:pPr>
      <w:r w:rsidRPr="002C7440">
        <w:rPr>
          <w:rFonts w:eastAsia="Calibri" w:cs="Times New Roman"/>
          <w:b/>
          <w:lang w:eastAsia="cs-CZ"/>
        </w:rPr>
        <w:t>Dotaz č. 159:</w:t>
      </w:r>
    </w:p>
    <w:p w:rsidR="00646E37" w:rsidRPr="002C7440" w:rsidRDefault="00646E37" w:rsidP="00646E37">
      <w:pPr>
        <w:spacing w:after="0" w:line="240" w:lineRule="auto"/>
        <w:jc w:val="both"/>
        <w:rPr>
          <w:rFonts w:eastAsia="Calibri" w:cs="Times New Roman"/>
        </w:rPr>
      </w:pPr>
      <w:r w:rsidRPr="002C7440">
        <w:rPr>
          <w:rFonts w:eastAsia="Calibri" w:cs="Times New Roman"/>
        </w:rPr>
        <w:t>PS 02-21-01 ŽST Pardubice hl. n., staniční zabezpečovací zařízení (SZZ)</w:t>
      </w:r>
    </w:p>
    <w:p w:rsidR="00646E37" w:rsidRPr="002C7440" w:rsidRDefault="00646E37" w:rsidP="00646E37">
      <w:pPr>
        <w:spacing w:after="0" w:line="240" w:lineRule="auto"/>
        <w:jc w:val="both"/>
        <w:rPr>
          <w:rFonts w:eastAsia="Calibri" w:cs="Times New Roman"/>
        </w:rPr>
      </w:pPr>
      <w:r w:rsidRPr="002C7440">
        <w:rPr>
          <w:rFonts w:eastAsia="Calibri" w:cs="Times New Roman"/>
        </w:rPr>
        <w:t>Podle dokumentace v. č. 0201 „Situační schéma ŽST Pardubice hl. n.“ jsou návěstidla 1-3040 a 2-3040 (umístěné na lávce) součástí staničního zabezpečovacího zařízení. V tabulce návěstidel ŽST Pardubice hl. n. však uvedeny nejsou.</w:t>
      </w:r>
    </w:p>
    <w:p w:rsidR="00646E37" w:rsidRPr="002C7440" w:rsidRDefault="00646E37" w:rsidP="00646E37">
      <w:pPr>
        <w:spacing w:after="0" w:line="240" w:lineRule="auto"/>
        <w:jc w:val="both"/>
        <w:rPr>
          <w:rFonts w:eastAsia="Calibri" w:cs="Times New Roman"/>
        </w:rPr>
      </w:pPr>
      <w:r w:rsidRPr="002C7440">
        <w:rPr>
          <w:rFonts w:eastAsia="Calibri" w:cs="Times New Roman"/>
        </w:rPr>
        <w:t>Žádáme zadavatele o upřesnění dokumentace.</w:t>
      </w:r>
    </w:p>
    <w:p w:rsidR="00646E37" w:rsidRPr="002C7440" w:rsidRDefault="00646E37" w:rsidP="00646E37">
      <w:pPr>
        <w:spacing w:after="0" w:line="240" w:lineRule="auto"/>
        <w:jc w:val="both"/>
        <w:rPr>
          <w:rFonts w:eastAsia="Calibri" w:cs="Times New Roman"/>
          <w:b/>
        </w:rPr>
      </w:pPr>
      <w:r w:rsidRPr="002C7440">
        <w:rPr>
          <w:rFonts w:eastAsia="Calibri" w:cs="Times New Roman"/>
          <w:b/>
        </w:rPr>
        <w:t xml:space="preserve">Odpověď: </w:t>
      </w:r>
    </w:p>
    <w:p w:rsidR="00646E37" w:rsidRPr="00C9088E" w:rsidRDefault="00581DED" w:rsidP="00646E37">
      <w:pPr>
        <w:spacing w:after="0" w:line="240" w:lineRule="auto"/>
        <w:rPr>
          <w:rFonts w:eastAsia="Calibri" w:cs="Times New Roman"/>
          <w:lang w:eastAsia="cs-CZ"/>
        </w:rPr>
      </w:pPr>
      <w:r w:rsidRPr="00C9088E">
        <w:rPr>
          <w:rFonts w:eastAsia="Calibri" w:cs="Times New Roman"/>
          <w:lang w:eastAsia="cs-CZ"/>
        </w:rPr>
        <w:t>Nerozumíme, dle čeho uchazeč usoudil, že návěstidla 1-3040 a 2-3040 jsou součástí staničního zabezpečovacího zařízení. Tato návěstidla jsou součástí traťového zabezpečovacího zařízení Kostěnice – Pardubice hl. n. a jejích přemístění je předmětem PS 01-21-01. V tabulce návěstidel ŽST Pardubice hl. n. tedy uvedena nejsou a nebudou.</w:t>
      </w:r>
    </w:p>
    <w:p w:rsidR="00646E37" w:rsidRPr="007C1190" w:rsidRDefault="00646E37" w:rsidP="00646E37">
      <w:pPr>
        <w:spacing w:after="0" w:line="240" w:lineRule="auto"/>
        <w:rPr>
          <w:rFonts w:eastAsia="Calibri" w:cs="Times New Roman"/>
          <w:i/>
          <w:color w:val="00B050"/>
          <w:highlight w:val="yellow"/>
          <w:lang w:eastAsia="cs-CZ"/>
        </w:rPr>
      </w:pPr>
    </w:p>
    <w:p w:rsidR="00646E37" w:rsidRPr="002C7440" w:rsidRDefault="00646E37" w:rsidP="00646E37">
      <w:pPr>
        <w:spacing w:after="0" w:line="240" w:lineRule="auto"/>
        <w:rPr>
          <w:rFonts w:eastAsia="Calibri" w:cs="Times New Roman"/>
          <w:b/>
          <w:lang w:eastAsia="cs-CZ"/>
        </w:rPr>
      </w:pPr>
      <w:r w:rsidRPr="002C7440">
        <w:rPr>
          <w:rFonts w:eastAsia="Calibri" w:cs="Times New Roman"/>
          <w:b/>
          <w:lang w:eastAsia="cs-CZ"/>
        </w:rPr>
        <w:t>Dotaz č. 160:</w:t>
      </w:r>
    </w:p>
    <w:p w:rsidR="00646E37" w:rsidRPr="002C7440" w:rsidRDefault="00646E37" w:rsidP="00646E37">
      <w:pPr>
        <w:spacing w:after="0" w:line="240" w:lineRule="auto"/>
        <w:jc w:val="both"/>
        <w:rPr>
          <w:rFonts w:eastAsia="Calibri" w:cs="Times New Roman"/>
        </w:rPr>
      </w:pPr>
      <w:r w:rsidRPr="002C7440">
        <w:rPr>
          <w:rFonts w:eastAsia="Calibri" w:cs="Times New Roman"/>
        </w:rPr>
        <w:t>PS 02-21-01 ŽST Pardubice hl. n., staniční zabezpečovací zařízení (SZZ)</w:t>
      </w:r>
    </w:p>
    <w:p w:rsidR="00646E37" w:rsidRPr="002C7440" w:rsidRDefault="00646E37" w:rsidP="00646E37">
      <w:pPr>
        <w:spacing w:after="0" w:line="240" w:lineRule="auto"/>
        <w:jc w:val="both"/>
        <w:rPr>
          <w:rFonts w:eastAsia="Calibri" w:cs="Times New Roman"/>
        </w:rPr>
      </w:pPr>
      <w:r w:rsidRPr="002C7440">
        <w:rPr>
          <w:rFonts w:eastAsia="Calibri" w:cs="Times New Roman"/>
        </w:rPr>
        <w:t>Podle dokumentace v. č. 0201 „Situační schéma ŽST Pardubice hl. n.“ je výhybka č. 154 osazena přestavníkem. Na v. č. 0202 „Tabulka výhybek“ však není uvedena tato výhybka vůbec.</w:t>
      </w:r>
    </w:p>
    <w:p w:rsidR="00646E37" w:rsidRPr="002C7440" w:rsidRDefault="00646E37" w:rsidP="00646E37">
      <w:pPr>
        <w:spacing w:after="0" w:line="240" w:lineRule="auto"/>
        <w:jc w:val="both"/>
        <w:rPr>
          <w:rFonts w:eastAsia="Calibri" w:cs="Times New Roman"/>
        </w:rPr>
      </w:pPr>
      <w:r w:rsidRPr="002C7440">
        <w:rPr>
          <w:rFonts w:eastAsia="Calibri" w:cs="Times New Roman"/>
        </w:rPr>
        <w:t>Žádáme zadavatele o upřesnění dokumentace.</w:t>
      </w:r>
    </w:p>
    <w:p w:rsidR="00646E37" w:rsidRPr="002C7440" w:rsidRDefault="00646E37" w:rsidP="00646E37">
      <w:pPr>
        <w:spacing w:after="0" w:line="240" w:lineRule="auto"/>
        <w:jc w:val="both"/>
        <w:rPr>
          <w:rFonts w:eastAsia="Calibri" w:cs="Times New Roman"/>
          <w:b/>
        </w:rPr>
      </w:pPr>
      <w:r w:rsidRPr="002C7440">
        <w:rPr>
          <w:rFonts w:eastAsia="Calibri" w:cs="Times New Roman"/>
          <w:b/>
        </w:rPr>
        <w:t xml:space="preserve">Odpověď: </w:t>
      </w:r>
    </w:p>
    <w:p w:rsidR="00646E37" w:rsidRPr="00C9088E" w:rsidRDefault="00581DED" w:rsidP="00646E37">
      <w:pPr>
        <w:spacing w:after="0" w:line="240" w:lineRule="auto"/>
        <w:rPr>
          <w:rFonts w:eastAsia="Calibri" w:cs="Times New Roman"/>
          <w:lang w:eastAsia="cs-CZ"/>
        </w:rPr>
      </w:pPr>
      <w:r w:rsidRPr="00C9088E">
        <w:rPr>
          <w:rFonts w:eastAsia="Calibri" w:cs="Times New Roman"/>
          <w:lang w:eastAsia="cs-CZ"/>
        </w:rPr>
        <w:t>V tabulce výhybek (výkres 0202) se jednalo o překlep. Místo čísla výhybky 154 bylo uvedeno číslo výhybky 159. Výkres 0202 bude nahrazen. Úprava dokumentace je bez vlivu na výměry provozního souboru.</w:t>
      </w:r>
    </w:p>
    <w:p w:rsidR="00646E37" w:rsidRPr="002C7440" w:rsidRDefault="00646E37" w:rsidP="00646E37">
      <w:pPr>
        <w:spacing w:after="0" w:line="240" w:lineRule="auto"/>
        <w:rPr>
          <w:rFonts w:eastAsia="Calibri" w:cs="Times New Roman"/>
          <w:b/>
          <w:lang w:eastAsia="cs-CZ"/>
        </w:rPr>
      </w:pPr>
      <w:r w:rsidRPr="007C1190">
        <w:rPr>
          <w:rFonts w:eastAsia="Calibri" w:cs="Times New Roman"/>
          <w:b/>
          <w:highlight w:val="yellow"/>
          <w:lang w:eastAsia="cs-CZ"/>
        </w:rPr>
        <w:br/>
      </w:r>
      <w:r w:rsidRPr="002C7440">
        <w:rPr>
          <w:rFonts w:eastAsia="Calibri" w:cs="Times New Roman"/>
          <w:b/>
          <w:lang w:eastAsia="cs-CZ"/>
        </w:rPr>
        <w:t>Dotaz č. 161:</w:t>
      </w:r>
    </w:p>
    <w:p w:rsidR="00646E37" w:rsidRPr="002C7440" w:rsidRDefault="00646E37" w:rsidP="00646E37">
      <w:pPr>
        <w:spacing w:after="0" w:line="240" w:lineRule="auto"/>
        <w:jc w:val="both"/>
        <w:rPr>
          <w:rFonts w:eastAsia="Calibri" w:cs="Times New Roman"/>
        </w:rPr>
      </w:pPr>
      <w:r w:rsidRPr="002C7440">
        <w:rPr>
          <w:rFonts w:eastAsia="Calibri" w:cs="Times New Roman"/>
        </w:rPr>
        <w:t>PS 02-21-01 ŽST Pardubice hl. n., staniční zabezpečovací zařízení (SZZ)</w:t>
      </w:r>
    </w:p>
    <w:p w:rsidR="00646E37" w:rsidRPr="002C7440" w:rsidRDefault="00646E37" w:rsidP="00646E37">
      <w:pPr>
        <w:spacing w:after="0" w:line="240" w:lineRule="auto"/>
        <w:jc w:val="both"/>
        <w:rPr>
          <w:rFonts w:eastAsia="Calibri" w:cs="Times New Roman"/>
        </w:rPr>
      </w:pPr>
      <w:r w:rsidRPr="002C7440">
        <w:rPr>
          <w:rFonts w:eastAsia="Calibri" w:cs="Times New Roman"/>
        </w:rPr>
        <w:t>Podle dokumentace v. č. 0202 „Tabulka výhybek“ je výhybka č. 159 osazena přestavníkem. Na v. č. 0201 „Situační schéma ŽST Pardubice hl. n.“ však není zakreslena tato výhybka vůbec.</w:t>
      </w:r>
    </w:p>
    <w:p w:rsidR="00581DED" w:rsidRPr="002C7440" w:rsidRDefault="00646E37" w:rsidP="00646E37">
      <w:pPr>
        <w:spacing w:after="0" w:line="240" w:lineRule="auto"/>
        <w:jc w:val="both"/>
        <w:rPr>
          <w:rFonts w:eastAsia="Calibri" w:cs="Times New Roman"/>
        </w:rPr>
      </w:pPr>
      <w:r w:rsidRPr="002C7440">
        <w:rPr>
          <w:rFonts w:eastAsia="Calibri" w:cs="Times New Roman"/>
        </w:rPr>
        <w:t>Žádáme zadavatele o upřesnění dokumentace.</w:t>
      </w:r>
    </w:p>
    <w:p w:rsidR="00646E37" w:rsidRPr="002C7440" w:rsidRDefault="00646E37" w:rsidP="00646E37">
      <w:pPr>
        <w:spacing w:after="0" w:line="240" w:lineRule="auto"/>
        <w:jc w:val="both"/>
        <w:rPr>
          <w:rFonts w:eastAsia="Calibri" w:cs="Times New Roman"/>
          <w:b/>
        </w:rPr>
      </w:pPr>
      <w:r w:rsidRPr="002C7440">
        <w:rPr>
          <w:rFonts w:eastAsia="Calibri" w:cs="Times New Roman"/>
          <w:b/>
        </w:rPr>
        <w:t xml:space="preserve">Odpověď: </w:t>
      </w:r>
    </w:p>
    <w:p w:rsidR="00646E37" w:rsidRPr="00C9088E" w:rsidRDefault="00581DED" w:rsidP="00646E37">
      <w:pPr>
        <w:spacing w:after="0" w:line="240" w:lineRule="auto"/>
        <w:rPr>
          <w:rFonts w:eastAsia="Calibri" w:cs="Times New Roman"/>
          <w:lang w:eastAsia="cs-CZ"/>
        </w:rPr>
      </w:pPr>
      <w:r w:rsidRPr="00C9088E">
        <w:rPr>
          <w:rFonts w:eastAsia="Calibri" w:cs="Times New Roman"/>
          <w:lang w:eastAsia="cs-CZ"/>
        </w:rPr>
        <w:t>V tabulce výhybek (výkres 0202) se jednalo o překlep. Místo čísla výhybky 154 bylo uvedeno číslo výhybky 159. Výkres 0202 bude nahrazen. Úprava dokumentace je bez vlivu na výměry provozního souboru.</w:t>
      </w:r>
    </w:p>
    <w:p w:rsidR="00646E37" w:rsidRPr="007C1190" w:rsidRDefault="00646E37" w:rsidP="00646E37">
      <w:pPr>
        <w:spacing w:after="0" w:line="240" w:lineRule="auto"/>
        <w:rPr>
          <w:rFonts w:eastAsia="Calibri" w:cs="Times New Roman"/>
          <w:i/>
          <w:color w:val="00B050"/>
          <w:highlight w:val="yellow"/>
          <w:lang w:eastAsia="cs-CZ"/>
        </w:rPr>
      </w:pPr>
    </w:p>
    <w:p w:rsidR="00646E37" w:rsidRPr="002C7440" w:rsidRDefault="00646E37" w:rsidP="00646E37">
      <w:pPr>
        <w:spacing w:after="0" w:line="240" w:lineRule="auto"/>
        <w:rPr>
          <w:rFonts w:eastAsia="Calibri" w:cs="Times New Roman"/>
          <w:b/>
          <w:lang w:eastAsia="cs-CZ"/>
        </w:rPr>
      </w:pPr>
      <w:r w:rsidRPr="002C7440">
        <w:rPr>
          <w:rFonts w:eastAsia="Calibri" w:cs="Times New Roman"/>
          <w:b/>
          <w:lang w:eastAsia="cs-CZ"/>
        </w:rPr>
        <w:t>Dotaz č. 162:</w:t>
      </w:r>
    </w:p>
    <w:p w:rsidR="00646E37" w:rsidRPr="002C7440" w:rsidRDefault="00646E37" w:rsidP="00646E37">
      <w:pPr>
        <w:tabs>
          <w:tab w:val="left" w:pos="2987"/>
        </w:tabs>
        <w:spacing w:after="0" w:line="240" w:lineRule="auto"/>
        <w:jc w:val="both"/>
        <w:rPr>
          <w:rFonts w:eastAsia="Calibri" w:cs="Times New Roman"/>
        </w:rPr>
      </w:pPr>
      <w:r w:rsidRPr="002C7440">
        <w:rPr>
          <w:rFonts w:eastAsia="Calibri" w:cs="Times New Roman"/>
        </w:rPr>
        <w:t>PS 02-21-01 ŽST Pardubice hl. n., staniční zabezpečovací zařízení (SZZ)</w:t>
      </w:r>
    </w:p>
    <w:p w:rsidR="00646E37" w:rsidRPr="002C7440" w:rsidRDefault="00646E37" w:rsidP="00646E37">
      <w:pPr>
        <w:tabs>
          <w:tab w:val="left" w:pos="2987"/>
        </w:tabs>
        <w:spacing w:after="0" w:line="240" w:lineRule="auto"/>
        <w:jc w:val="both"/>
        <w:rPr>
          <w:rFonts w:eastAsia="Calibri" w:cs="Times New Roman"/>
        </w:rPr>
      </w:pPr>
      <w:r w:rsidRPr="002C7440">
        <w:rPr>
          <w:rFonts w:eastAsia="Calibri" w:cs="Times New Roman"/>
        </w:rPr>
        <w:t xml:space="preserve">Podle dokumentace v. č. 0201 „Situační schéma ŽST Pardubice hl. n.“ jsou výhybky </w:t>
      </w:r>
      <w:r w:rsidRPr="002C7440">
        <w:rPr>
          <w:rFonts w:eastAsia="Calibri" w:cs="Times New Roman"/>
        </w:rPr>
        <w:br/>
        <w:t>č. 49a, 49b, 61a, 61b, 68a, 68b, 74, 79, 80, 83 a 93 osazeny 2 kusy přestavníků.</w:t>
      </w:r>
      <w:r w:rsidRPr="002C7440">
        <w:rPr>
          <w:rFonts w:eastAsia="Calibri" w:cs="Times New Roman"/>
        </w:rPr>
        <w:br/>
        <w:t>Na v. č. 0202 „Tabulka výhybek“ je však u těchto výhybek uveden 1 ks přestavníku.</w:t>
      </w:r>
    </w:p>
    <w:p w:rsidR="00646E37" w:rsidRPr="002C7440" w:rsidRDefault="00646E37" w:rsidP="00646E37">
      <w:pPr>
        <w:tabs>
          <w:tab w:val="left" w:pos="2987"/>
        </w:tabs>
        <w:spacing w:after="0" w:line="240" w:lineRule="auto"/>
        <w:jc w:val="both"/>
        <w:rPr>
          <w:rFonts w:eastAsia="Calibri" w:cs="Times New Roman"/>
        </w:rPr>
      </w:pPr>
      <w:r w:rsidRPr="002C7440">
        <w:rPr>
          <w:rFonts w:eastAsia="Calibri" w:cs="Times New Roman"/>
        </w:rPr>
        <w:t>Žádáme zadavatele o upřesnění dokumentace.</w:t>
      </w:r>
    </w:p>
    <w:p w:rsidR="00646E37" w:rsidRPr="002C7440" w:rsidRDefault="00646E37" w:rsidP="00646E37">
      <w:pPr>
        <w:tabs>
          <w:tab w:val="left" w:pos="2987"/>
        </w:tabs>
        <w:spacing w:after="0" w:line="240" w:lineRule="auto"/>
        <w:jc w:val="both"/>
        <w:rPr>
          <w:rFonts w:eastAsia="Calibri" w:cs="Times New Roman"/>
          <w:b/>
        </w:rPr>
      </w:pPr>
      <w:r w:rsidRPr="002C7440">
        <w:rPr>
          <w:rFonts w:eastAsia="Calibri" w:cs="Times New Roman"/>
          <w:b/>
        </w:rPr>
        <w:t xml:space="preserve">Odpověď: </w:t>
      </w:r>
      <w:r w:rsidRPr="002C7440">
        <w:rPr>
          <w:rFonts w:eastAsia="Calibri" w:cs="Times New Roman"/>
          <w:b/>
        </w:rPr>
        <w:tab/>
      </w:r>
    </w:p>
    <w:p w:rsidR="00646E37" w:rsidRPr="00C9088E" w:rsidRDefault="00581DED" w:rsidP="00C9088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9088E">
        <w:rPr>
          <w:rFonts w:eastAsia="Calibri" w:cs="Times New Roman"/>
          <w:lang w:eastAsia="cs-CZ"/>
        </w:rPr>
        <w:t>Výhybky č. 49a, 49b, 61a, 61b, 68a, 68b, 74, 79, 80, 83 a 93 budou osazeny 2 kusy přestavníků dle výkresu 0201. Výkres 0202 bude nahrazen. Úprava dokumentace je bez vlivu na výměry provozního souboru.</w:t>
      </w:r>
    </w:p>
    <w:p w:rsidR="00646E37" w:rsidRPr="007C1190" w:rsidRDefault="00646E37" w:rsidP="00646E37">
      <w:pPr>
        <w:spacing w:after="0" w:line="240" w:lineRule="auto"/>
        <w:rPr>
          <w:rFonts w:eastAsia="Calibri" w:cs="Times New Roman"/>
          <w:i/>
          <w:color w:val="00B050"/>
          <w:highlight w:val="yellow"/>
          <w:lang w:eastAsia="cs-CZ"/>
        </w:rPr>
      </w:pPr>
    </w:p>
    <w:p w:rsidR="00646E37" w:rsidRPr="00F377BE" w:rsidRDefault="00646E37" w:rsidP="00646E37">
      <w:pPr>
        <w:spacing w:after="0" w:line="240" w:lineRule="auto"/>
        <w:rPr>
          <w:rFonts w:eastAsia="Calibri" w:cs="Times New Roman"/>
          <w:b/>
          <w:lang w:eastAsia="cs-CZ"/>
        </w:rPr>
      </w:pPr>
      <w:r w:rsidRPr="00F377BE">
        <w:rPr>
          <w:rFonts w:eastAsia="Calibri" w:cs="Times New Roman"/>
          <w:b/>
          <w:lang w:eastAsia="cs-CZ"/>
        </w:rPr>
        <w:t>Dotaz č. 163:</w:t>
      </w:r>
    </w:p>
    <w:p w:rsidR="00646E37" w:rsidRPr="00F377BE" w:rsidRDefault="00646E37" w:rsidP="00646E37">
      <w:pPr>
        <w:spacing w:after="0" w:line="256" w:lineRule="auto"/>
        <w:jc w:val="both"/>
        <w:rPr>
          <w:rFonts w:asciiTheme="majorHAnsi" w:eastAsia="Calibri" w:hAnsiTheme="majorHAnsi" w:cs="Times New Roman"/>
        </w:rPr>
      </w:pPr>
      <w:r w:rsidRPr="00F377BE">
        <w:rPr>
          <w:rFonts w:asciiTheme="majorHAnsi" w:eastAsia="Calibri" w:hAnsiTheme="majorHAnsi" w:cs="Times New Roman"/>
        </w:rPr>
        <w:t>SO 02-34-61 ŽST Pardubice hl. n., zárubní zeď ev. km 306,184 - 306,428, úprava</w:t>
      </w:r>
    </w:p>
    <w:p w:rsidR="00646E37" w:rsidRPr="00F377BE" w:rsidRDefault="00646E37" w:rsidP="00646E37">
      <w:pPr>
        <w:spacing w:after="0" w:line="256" w:lineRule="auto"/>
        <w:jc w:val="both"/>
        <w:rPr>
          <w:rFonts w:asciiTheme="majorHAnsi" w:eastAsia="Calibri" w:hAnsiTheme="majorHAnsi" w:cs="Times New Roman"/>
          <w:b/>
        </w:rPr>
      </w:pPr>
      <w:r w:rsidRPr="00F377BE">
        <w:rPr>
          <w:rFonts w:asciiTheme="majorHAnsi" w:eastAsia="Calibri" w:hAnsiTheme="majorHAnsi" w:cs="Times New Roman"/>
        </w:rPr>
        <w:t>Při kontrole soupisu prací jsme zjistili, že u položky č. 23 „ZÁBRADLÍ Z DÍLCŮ KOVOVÝCH ŽÁROVĚ STŘÍKANÉ KOVEM S NÁTĚREM“ je celková výměra 8.360,55 kg. V projektové dokumentaci je však na výkresu č. 2.5.3 „Výkres zábradlí – detaily“ uvedena hmotnost zábradlí 5.591,63 kg. Žádáme o opravu soupisu prací.</w:t>
      </w:r>
    </w:p>
    <w:p w:rsidR="00646E37" w:rsidRPr="00F377BE" w:rsidRDefault="00646E37" w:rsidP="00581DED">
      <w:pPr>
        <w:keepNext/>
        <w:tabs>
          <w:tab w:val="left" w:pos="2987"/>
        </w:tabs>
        <w:spacing w:after="0" w:line="240" w:lineRule="auto"/>
        <w:jc w:val="both"/>
        <w:rPr>
          <w:rFonts w:eastAsia="Calibri" w:cs="Times New Roman"/>
          <w:b/>
        </w:rPr>
      </w:pPr>
      <w:r w:rsidRPr="00F377BE">
        <w:rPr>
          <w:rFonts w:eastAsia="Calibri" w:cs="Times New Roman"/>
          <w:b/>
        </w:rPr>
        <w:t xml:space="preserve">Odpověď: </w:t>
      </w:r>
    </w:p>
    <w:p w:rsidR="00646E37" w:rsidRPr="00E85CAA" w:rsidRDefault="002A3600" w:rsidP="00E85CAA">
      <w:pPr>
        <w:tabs>
          <w:tab w:val="left" w:pos="2987"/>
        </w:tabs>
        <w:spacing w:after="0" w:line="240" w:lineRule="auto"/>
        <w:rPr>
          <w:rFonts w:eastAsia="Calibri" w:cs="Times New Roman"/>
          <w:iCs/>
        </w:rPr>
      </w:pPr>
      <w:r w:rsidRPr="00E85CAA">
        <w:rPr>
          <w:rFonts w:eastAsia="Calibri" w:cs="Times New Roman"/>
          <w:iCs/>
        </w:rPr>
        <w:t>Správná výměra položky č. 23 je 5591,63 + (261,6 + 5,23) = 5 858,460 [A], "ocel nosných prvků pro zábradlí + konstrukční ocel pro zábradlí" viz výkres č. D_02_01_04_06_023461_02_05_0</w:t>
      </w:r>
      <w:r w:rsidR="00F377BE" w:rsidRPr="00E85CAA">
        <w:rPr>
          <w:rFonts w:eastAsia="Calibri" w:cs="Times New Roman"/>
          <w:iCs/>
        </w:rPr>
        <w:t>3 Výkres zábradlí – detaily.pdf, položka byla upravena.</w:t>
      </w:r>
    </w:p>
    <w:p w:rsidR="00646E37" w:rsidRPr="00F377BE" w:rsidRDefault="00646E37" w:rsidP="00646E37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646E37" w:rsidRPr="001C251B" w:rsidRDefault="00646E37" w:rsidP="00646E37">
      <w:pPr>
        <w:spacing w:after="0" w:line="240" w:lineRule="auto"/>
        <w:rPr>
          <w:rFonts w:eastAsia="Calibri" w:cs="Times New Roman"/>
          <w:b/>
          <w:lang w:eastAsia="cs-CZ"/>
        </w:rPr>
      </w:pPr>
      <w:r w:rsidRPr="001C251B">
        <w:rPr>
          <w:rFonts w:eastAsia="Calibri" w:cs="Times New Roman"/>
          <w:b/>
          <w:lang w:eastAsia="cs-CZ"/>
        </w:rPr>
        <w:t>Dotaz č. 164:</w:t>
      </w:r>
    </w:p>
    <w:p w:rsidR="00646E37" w:rsidRPr="001C251B" w:rsidRDefault="00646E37" w:rsidP="00646E37">
      <w:pPr>
        <w:spacing w:after="0" w:line="240" w:lineRule="auto"/>
        <w:rPr>
          <w:rFonts w:eastAsia="Calibri" w:cs="Times New Roman"/>
        </w:rPr>
      </w:pPr>
      <w:r w:rsidRPr="001C251B">
        <w:rPr>
          <w:rFonts w:eastAsia="Calibri" w:cs="Times New Roman"/>
        </w:rPr>
        <w:t>SO 02-34-81 ŽST Pardubice hl. n., návěstní lávka v km 303,935</w:t>
      </w:r>
    </w:p>
    <w:p w:rsidR="00646E37" w:rsidRPr="001C251B" w:rsidRDefault="00646E37" w:rsidP="00646E37">
      <w:pPr>
        <w:spacing w:after="0" w:line="240" w:lineRule="auto"/>
        <w:jc w:val="both"/>
        <w:rPr>
          <w:rFonts w:eastAsia="Calibri" w:cs="Times New Roman"/>
        </w:rPr>
      </w:pPr>
      <w:r w:rsidRPr="001C251B">
        <w:rPr>
          <w:rFonts w:eastAsia="Calibri" w:cs="Times New Roman"/>
        </w:rPr>
        <w:lastRenderedPageBreak/>
        <w:t>V Technické zprávě a soupisu prací je uvažováno s použitím kolejového jeřábu EDK 750 nebo EDK 300 pro demontáž stávajícího kr</w:t>
      </w:r>
      <w:r w:rsidR="00581DED" w:rsidRPr="001C251B">
        <w:rPr>
          <w:rFonts w:eastAsia="Calibri" w:cs="Times New Roman"/>
        </w:rPr>
        <w:t>a</w:t>
      </w:r>
      <w:r w:rsidRPr="001C251B">
        <w:rPr>
          <w:rFonts w:eastAsia="Calibri" w:cs="Times New Roman"/>
        </w:rPr>
        <w:t>korce. Po konzultaci se subdodavatelem a dle našich odborných zkušeností nelze tyto práce s těmito jeřáby provádět, z důvodu omezených technických parametrů (dosahu výložníku). Žádáme o změnu technologie demontáže a opravu soupisu prací. Současně žádáme o doplnění položek pro dopravní zařízení pro montáž nové návěstní lávky, které v soupisu prací chybí. Upozorňujeme, že ani novou návěstní lávku nelze osadit pomocí kolejového jeřábu.</w:t>
      </w:r>
    </w:p>
    <w:p w:rsidR="00646E37" w:rsidRPr="001C251B" w:rsidRDefault="00646E37" w:rsidP="00646E3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C251B">
        <w:rPr>
          <w:rFonts w:eastAsia="Calibri" w:cs="Times New Roman"/>
          <w:b/>
          <w:lang w:eastAsia="cs-CZ"/>
        </w:rPr>
        <w:t xml:space="preserve">Odpověď: </w:t>
      </w:r>
    </w:p>
    <w:p w:rsidR="00646E37" w:rsidRPr="00E85CAA" w:rsidRDefault="00B562FD" w:rsidP="00E85CA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5CAA">
        <w:rPr>
          <w:rFonts w:eastAsia="Calibri" w:cs="Times New Roman"/>
          <w:lang w:eastAsia="cs-CZ"/>
        </w:rPr>
        <w:t xml:space="preserve">V technické zprávě není uvedeno striktní použití kolejových jeřábů EDK 300 a EDK 750 pro demontáž stávajícího krakorce a montáž nové lávky. Pro demontáž je sice v TZ přednostně uvažováno s použitím těchto kolejových jeřábů (které z pohledu projektanta jsou vyhovující a dostačující – projektant se odkazuje na zkušenosti z osazování lávek obdobného rozpětí ze stanic Kuřim či Přerov předmostí), ale jako alternativní možnost je v TZ uvedeno použití autojeřábu, který se k prostoru původního krakorce i nové návěstní lávky dostanou od blízké komunikace. V soupisu prací se u demontáží jedná o R položku, která je sice nazvána jako železniční jeřáb, ale pro zhotovitele by </w:t>
      </w:r>
      <w:r w:rsidRPr="006C69AF">
        <w:rPr>
          <w:rFonts w:eastAsia="Calibri" w:cs="Times New Roman"/>
          <w:lang w:eastAsia="cs-CZ"/>
        </w:rPr>
        <w:t xml:space="preserve">měla být směrodatné množství hodin pro obě tyto položky (přeprava jeřábu; vlastní výkon jeřábu). </w:t>
      </w:r>
      <w:r w:rsidR="006C69AF" w:rsidRPr="006C69AF">
        <w:rPr>
          <w:rFonts w:eastAsia="Calibri" w:cs="Times New Roman"/>
          <w:lang w:eastAsia="cs-CZ"/>
        </w:rPr>
        <w:t>Zadavatel</w:t>
      </w:r>
      <w:r w:rsidRPr="006C69AF">
        <w:rPr>
          <w:rFonts w:eastAsia="Calibri" w:cs="Times New Roman"/>
          <w:lang w:eastAsia="cs-CZ"/>
        </w:rPr>
        <w:t xml:space="preserve"> proto není názoru, že by soupis prací byl chybně. Veškeré dopravní zařízení pro montáž nové ocelové lávky </w:t>
      </w:r>
      <w:r w:rsidRPr="00E85CAA">
        <w:rPr>
          <w:rFonts w:eastAsia="Calibri" w:cs="Times New Roman"/>
          <w:lang w:eastAsia="cs-CZ"/>
        </w:rPr>
        <w:t xml:space="preserve">je součástí položky </w:t>
      </w:r>
      <w:proofErr w:type="gramStart"/>
      <w:r w:rsidRPr="00E85CAA">
        <w:rPr>
          <w:rFonts w:eastAsia="Calibri" w:cs="Times New Roman"/>
          <w:lang w:eastAsia="cs-CZ"/>
        </w:rPr>
        <w:t>č.20</w:t>
      </w:r>
      <w:proofErr w:type="gramEnd"/>
      <w:r w:rsidRPr="00E85CAA">
        <w:rPr>
          <w:rFonts w:eastAsia="Calibri" w:cs="Times New Roman"/>
          <w:lang w:eastAsia="cs-CZ"/>
        </w:rPr>
        <w:t xml:space="preserve"> – „Krakorec z oceli S 235 včetně příslušenství“ (viz specifikace této položky - montáž této konstrukce na staveništi včetně montážních prostředků).</w:t>
      </w:r>
    </w:p>
    <w:p w:rsidR="00646E37" w:rsidRPr="001C251B" w:rsidRDefault="00646E37" w:rsidP="00646E37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646E37" w:rsidRPr="001C251B" w:rsidRDefault="00646E37" w:rsidP="00646E37">
      <w:pPr>
        <w:spacing w:after="0" w:line="240" w:lineRule="auto"/>
        <w:rPr>
          <w:rFonts w:eastAsia="Calibri" w:cs="Times New Roman"/>
          <w:b/>
          <w:lang w:eastAsia="cs-CZ"/>
        </w:rPr>
      </w:pPr>
      <w:r w:rsidRPr="001C251B">
        <w:rPr>
          <w:rFonts w:eastAsia="Calibri" w:cs="Times New Roman"/>
          <w:b/>
          <w:lang w:eastAsia="cs-CZ"/>
        </w:rPr>
        <w:t>Dotaz č. 165:</w:t>
      </w:r>
    </w:p>
    <w:p w:rsidR="00646E37" w:rsidRPr="001C251B" w:rsidRDefault="00646E37" w:rsidP="00646E37">
      <w:pPr>
        <w:spacing w:after="0" w:line="240" w:lineRule="auto"/>
        <w:rPr>
          <w:rFonts w:eastAsia="Calibri" w:cs="Times New Roman"/>
        </w:rPr>
      </w:pPr>
      <w:r w:rsidRPr="001C251B">
        <w:rPr>
          <w:rFonts w:eastAsia="Calibri" w:cs="Times New Roman"/>
        </w:rPr>
        <w:t xml:space="preserve">SO 02-34-02 ŽST </w:t>
      </w:r>
      <w:proofErr w:type="spellStart"/>
      <w:r w:rsidRPr="001C251B">
        <w:rPr>
          <w:rFonts w:eastAsia="Calibri" w:cs="Times New Roman"/>
        </w:rPr>
        <w:t>Pce</w:t>
      </w:r>
      <w:proofErr w:type="spellEnd"/>
      <w:r w:rsidRPr="001C251B">
        <w:rPr>
          <w:rFonts w:eastAsia="Calibri" w:cs="Times New Roman"/>
        </w:rPr>
        <w:t xml:space="preserve"> </w:t>
      </w:r>
      <w:proofErr w:type="spellStart"/>
      <w:proofErr w:type="gramStart"/>
      <w:r w:rsidRPr="001C251B">
        <w:rPr>
          <w:rFonts w:eastAsia="Calibri" w:cs="Times New Roman"/>
        </w:rPr>
        <w:t>hl.n</w:t>
      </w:r>
      <w:proofErr w:type="spellEnd"/>
      <w:r w:rsidRPr="001C251B">
        <w:rPr>
          <w:rFonts w:eastAsia="Calibri" w:cs="Times New Roman"/>
        </w:rPr>
        <w:t>.</w:t>
      </w:r>
      <w:proofErr w:type="gramEnd"/>
      <w:r w:rsidRPr="001C251B">
        <w:rPr>
          <w:rFonts w:eastAsia="Calibri" w:cs="Times New Roman"/>
        </w:rPr>
        <w:t>, žel. most ev.km 304,776 přes ulici Jana Palacha</w:t>
      </w:r>
    </w:p>
    <w:p w:rsidR="00646E37" w:rsidRPr="001C251B" w:rsidRDefault="00646E37" w:rsidP="00646E37">
      <w:pPr>
        <w:spacing w:after="0" w:line="240" w:lineRule="auto"/>
        <w:jc w:val="both"/>
      </w:pPr>
      <w:r w:rsidRPr="001C251B">
        <w:rPr>
          <w:rFonts w:eastAsia="Calibri" w:cs="Times New Roman"/>
        </w:rPr>
        <w:t>Položka č. 59 „ZATĚŽOVACÍ ZKOUŠKA MOSTU STATICKÁ 1. POLE DO 300M2“ soupisu prací obsahuje i statickou zátěžovou zkoušku mostního provizoria MP KN24. Dle našich odborných zkušeností se jedná o inventární mostní provizorium, kterého se zátěžová zkouška neprovádí. Žádáme o upřesnění této zkoušky nebo o její zrušení.</w:t>
      </w:r>
    </w:p>
    <w:p w:rsidR="00646E37" w:rsidRPr="001C251B" w:rsidRDefault="00646E37" w:rsidP="00646E37">
      <w:pPr>
        <w:spacing w:after="0" w:line="240" w:lineRule="auto"/>
        <w:rPr>
          <w:rFonts w:eastAsia="Calibri" w:cs="Times New Roman"/>
          <w:b/>
          <w:lang w:eastAsia="cs-CZ"/>
        </w:rPr>
      </w:pPr>
      <w:r w:rsidRPr="001C251B">
        <w:rPr>
          <w:rFonts w:eastAsia="Calibri" w:cs="Times New Roman"/>
          <w:b/>
          <w:lang w:eastAsia="cs-CZ"/>
        </w:rPr>
        <w:t xml:space="preserve">Odpověď: </w:t>
      </w:r>
    </w:p>
    <w:p w:rsidR="00646E37" w:rsidRPr="00E85CAA" w:rsidRDefault="006372F1" w:rsidP="00E85CAA">
      <w:pPr>
        <w:spacing w:after="0" w:line="240" w:lineRule="auto"/>
        <w:rPr>
          <w:rFonts w:eastAsia="Calibri" w:cs="Times New Roman"/>
          <w:lang w:eastAsia="cs-CZ"/>
        </w:rPr>
      </w:pPr>
      <w:r w:rsidRPr="00E85CAA">
        <w:rPr>
          <w:rFonts w:eastAsia="Calibri" w:cs="Times New Roman"/>
          <w:lang w:eastAsia="cs-CZ"/>
        </w:rPr>
        <w:t>Vyhláška č. 177/1995 Sb. požaduje statickou zatěžovací zkoušku u zatímních mostů o rozpětí větším než 8 m před prvním použitím. V případě že zhotovitel doloží, že mostní provizorium již bylo v provozu, případně že na něm byla provedena zatěžovací zkouška, lze tuto vypustit.</w:t>
      </w:r>
    </w:p>
    <w:p w:rsidR="00646E37" w:rsidRPr="007C1190" w:rsidRDefault="00646E37" w:rsidP="00646E37">
      <w:pPr>
        <w:spacing w:after="0" w:line="240" w:lineRule="auto"/>
        <w:rPr>
          <w:rFonts w:eastAsia="Calibri" w:cs="Times New Roman"/>
          <w:color w:val="FF0000"/>
          <w:highlight w:val="yellow"/>
          <w:lang w:eastAsia="cs-CZ"/>
        </w:rPr>
      </w:pPr>
    </w:p>
    <w:p w:rsidR="00646E37" w:rsidRPr="001C251B" w:rsidRDefault="00646E37" w:rsidP="00646E37">
      <w:pPr>
        <w:spacing w:after="0" w:line="240" w:lineRule="auto"/>
        <w:rPr>
          <w:rFonts w:eastAsia="Calibri" w:cs="Times New Roman"/>
          <w:b/>
          <w:lang w:eastAsia="cs-CZ"/>
        </w:rPr>
      </w:pPr>
      <w:r w:rsidRPr="001C251B">
        <w:rPr>
          <w:rFonts w:eastAsia="Calibri" w:cs="Times New Roman"/>
          <w:b/>
          <w:lang w:eastAsia="cs-CZ"/>
        </w:rPr>
        <w:t>Dotaz č. 166:</w:t>
      </w:r>
    </w:p>
    <w:p w:rsidR="00646E37" w:rsidRPr="001C251B" w:rsidRDefault="00646E37" w:rsidP="00646E37">
      <w:pPr>
        <w:spacing w:after="0" w:line="240" w:lineRule="auto"/>
        <w:rPr>
          <w:rFonts w:eastAsia="Calibri" w:cs="Times New Roman"/>
        </w:rPr>
      </w:pPr>
      <w:r w:rsidRPr="001C251B">
        <w:rPr>
          <w:rFonts w:eastAsia="Calibri" w:cs="Times New Roman"/>
        </w:rPr>
        <w:t>SO 100-34-01 Lávka pro pěší v ŽST Pardubice hl. n., lávka pro pěší v km 305,966</w:t>
      </w:r>
    </w:p>
    <w:p w:rsidR="00646E37" w:rsidRPr="001C251B" w:rsidRDefault="00646E37" w:rsidP="00646E37">
      <w:pPr>
        <w:spacing w:after="0" w:line="240" w:lineRule="auto"/>
        <w:rPr>
          <w:rFonts w:eastAsia="Calibri" w:cs="Times New Roman"/>
          <w:b/>
        </w:rPr>
      </w:pPr>
      <w:r w:rsidRPr="001C251B">
        <w:rPr>
          <w:rFonts w:eastAsia="Calibri" w:cs="Times New Roman"/>
        </w:rPr>
        <w:t>V soupisu prací je položka č. 60 „SVÍTIDLO VENKOVNÍ VŠEOBECNÉ LED, MIN. IP 44, PŘES 25 DO 45 W „KS 18.510,000. Toto je jediná specifikace tohoto osvětlení. Při kontrole projektové dokumentace jsme na bližší specifikaci nenarazili. Žádáme zadavatele o detail umístění světel, který je nutný pro určení rozměrů a přesnější specifikaci typu svítidel. Z dosavadního popisu a počtu světel nelze tuto položku ocenit.</w:t>
      </w:r>
      <w:r w:rsidRPr="001C251B">
        <w:rPr>
          <w:rFonts w:eastAsia="Calibri" w:cs="Times New Roman"/>
        </w:rPr>
        <w:br/>
      </w:r>
      <w:r w:rsidRPr="001C251B">
        <w:rPr>
          <w:rFonts w:eastAsia="Calibri" w:cs="Times New Roman"/>
          <w:b/>
        </w:rPr>
        <w:t xml:space="preserve">Odpověď: </w:t>
      </w:r>
    </w:p>
    <w:p w:rsidR="003F6A60" w:rsidRPr="00E85CAA" w:rsidRDefault="003F6A60" w:rsidP="00E85CA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5CAA">
        <w:rPr>
          <w:rFonts w:eastAsia="Calibri" w:cs="Times New Roman"/>
          <w:lang w:eastAsia="cs-CZ"/>
        </w:rPr>
        <w:t>Osvětlení prostor lávky a schodiště je navrženo ledkovými svítidly. Svítidla jsou navržena v provedení s izolací tř. II, z hlediska mechanických parametrů ve třídě IK9 nebo vyšší. Svítidla budou ve všech uvažovaných případech instalována v horní části konstrukce lávky v kombinaci se svítidly v madlech po jedné straně. Uchycení bude přes konzole uchycené ze stropu a ze stěn. Je nutné, aby zhotovitel stavby před realizací v dostatečné době vybral typ osvětlení a nechal zpracovat výpočet osvětlení.</w:t>
      </w:r>
    </w:p>
    <w:p w:rsidR="00646E37" w:rsidRPr="00E85CAA" w:rsidRDefault="003F6A60" w:rsidP="00E85CA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85CAA">
        <w:rPr>
          <w:rFonts w:eastAsia="Calibri" w:cs="Times New Roman"/>
          <w:lang w:eastAsia="cs-CZ"/>
        </w:rPr>
        <w:t>Rozměry cca 60x300 mm.</w:t>
      </w:r>
    </w:p>
    <w:p w:rsidR="00340398" w:rsidRPr="007C1190" w:rsidRDefault="00340398" w:rsidP="00B879CB">
      <w:pPr>
        <w:spacing w:after="0" w:line="240" w:lineRule="auto"/>
        <w:rPr>
          <w:rFonts w:eastAsia="Calibri" w:cs="Times New Roman"/>
          <w:i/>
          <w:color w:val="FF0000"/>
          <w:highlight w:val="yellow"/>
          <w:lang w:eastAsia="cs-CZ"/>
        </w:rPr>
      </w:pPr>
    </w:p>
    <w:p w:rsidR="00E85CAA" w:rsidRDefault="00E85CAA" w:rsidP="00E97893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E85CAA" w:rsidRDefault="00E85CAA" w:rsidP="00E97893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E97893" w:rsidRPr="006C69AF" w:rsidRDefault="00E97893" w:rsidP="00E9789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C69AF">
        <w:rPr>
          <w:rFonts w:eastAsia="Times New Roman" w:cs="Times New Roman"/>
          <w:b/>
          <w:lang w:eastAsia="cs-CZ"/>
        </w:rPr>
        <w:t xml:space="preserve">Zadavatel </w:t>
      </w:r>
      <w:r w:rsidRPr="006C69AF">
        <w:rPr>
          <w:rFonts w:eastAsia="Calibri" w:cs="Times New Roman"/>
          <w:b/>
          <w:lang w:eastAsia="cs-CZ"/>
        </w:rPr>
        <w:t>tímto podává vysvětlení/ změnu/ doplnění zadávací dokumentace k výše uvedené veřejné zakázce</w:t>
      </w:r>
      <w:r w:rsidRPr="006C69AF">
        <w:rPr>
          <w:rFonts w:eastAsia="Times New Roman" w:cs="Times New Roman"/>
          <w:b/>
          <w:lang w:eastAsia="cs-CZ"/>
        </w:rPr>
        <w:t xml:space="preserve"> </w:t>
      </w:r>
      <w:r w:rsidRPr="006C69AF">
        <w:rPr>
          <w:rFonts w:eastAsia="Calibri" w:cs="Times New Roman"/>
          <w:b/>
          <w:lang w:eastAsia="cs-CZ"/>
        </w:rPr>
        <w:t>bez předchozí žádosti.</w:t>
      </w:r>
    </w:p>
    <w:p w:rsidR="00FB186D" w:rsidRPr="006C69AF" w:rsidRDefault="00FB186D" w:rsidP="00FA7424">
      <w:pPr>
        <w:spacing w:after="0" w:line="240" w:lineRule="auto"/>
        <w:rPr>
          <w:rFonts w:eastAsia="Calibri" w:cs="Times New Roman"/>
          <w:i/>
          <w:lang w:eastAsia="cs-CZ"/>
        </w:rPr>
      </w:pPr>
    </w:p>
    <w:p w:rsidR="00FB186D" w:rsidRPr="006C69AF" w:rsidRDefault="00FB186D" w:rsidP="00FB186D">
      <w:pPr>
        <w:spacing w:after="0" w:line="240" w:lineRule="auto"/>
        <w:jc w:val="both"/>
        <w:rPr>
          <w:rFonts w:eastAsia="Calibri" w:cs="Times New Roman"/>
          <w:b/>
          <w:bCs/>
          <w:i/>
          <w:lang w:eastAsia="cs-CZ"/>
        </w:rPr>
      </w:pPr>
      <w:r w:rsidRPr="006C69AF">
        <w:rPr>
          <w:rFonts w:eastAsia="Calibri" w:cs="Times New Roman"/>
          <w:b/>
          <w:bCs/>
          <w:i/>
          <w:lang w:eastAsia="cs-CZ"/>
        </w:rPr>
        <w:t>SO 02-36-89 ŽST Pardubice hl. n., rekonstrukce vodovodní přípojky v km 306,064</w:t>
      </w:r>
    </w:p>
    <w:p w:rsidR="00FB186D" w:rsidRPr="006C69AF" w:rsidRDefault="00FB186D" w:rsidP="00FB186D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6C69AF">
        <w:rPr>
          <w:rFonts w:eastAsia="Calibri" w:cs="Times New Roman"/>
          <w:i/>
          <w:lang w:eastAsia="cs-CZ"/>
        </w:rPr>
        <w:t xml:space="preserve">V souvislosti s přepojením vodovodní přípojky z rušeného veřejného vodovodního řadu (SO 02-36-06) na areálový rozvod vody (SO 02-36-03) bude stávající vodoměr </w:t>
      </w:r>
      <w:proofErr w:type="spellStart"/>
      <w:r w:rsidRPr="006C69AF">
        <w:rPr>
          <w:rFonts w:eastAsia="Calibri" w:cs="Times New Roman"/>
          <w:i/>
          <w:lang w:eastAsia="cs-CZ"/>
        </w:rPr>
        <w:t>VaKem</w:t>
      </w:r>
      <w:proofErr w:type="spellEnd"/>
      <w:r w:rsidRPr="006C69AF">
        <w:rPr>
          <w:rFonts w:eastAsia="Calibri" w:cs="Times New Roman"/>
          <w:i/>
          <w:lang w:eastAsia="cs-CZ"/>
        </w:rPr>
        <w:t xml:space="preserve"> Pardubice a.s. demontován. Do soupisu prací proto byla doplněna položka pro nový vodoměr.</w:t>
      </w:r>
    </w:p>
    <w:p w:rsidR="00FB186D" w:rsidRPr="001C251B" w:rsidRDefault="00FB186D" w:rsidP="00FB186D">
      <w:pPr>
        <w:spacing w:after="0" w:line="240" w:lineRule="auto"/>
        <w:jc w:val="both"/>
        <w:rPr>
          <w:rFonts w:eastAsia="Calibri" w:cs="Times New Roman"/>
          <w:i/>
          <w:color w:val="FF0000"/>
          <w:lang w:eastAsia="cs-CZ"/>
        </w:rPr>
      </w:pPr>
    </w:p>
    <w:p w:rsidR="00FB186D" w:rsidRDefault="00FB186D" w:rsidP="00FB186D">
      <w:pPr>
        <w:spacing w:after="0" w:line="240" w:lineRule="auto"/>
        <w:jc w:val="both"/>
        <w:rPr>
          <w:rFonts w:eastAsia="Calibri" w:cs="Times New Roman"/>
          <w:i/>
          <w:color w:val="FF0000"/>
          <w:lang w:eastAsia="cs-CZ"/>
        </w:rPr>
      </w:pPr>
      <w:r w:rsidRPr="001C251B">
        <w:rPr>
          <w:noProof/>
          <w:lang w:eastAsia="cs-CZ"/>
        </w:rPr>
        <w:drawing>
          <wp:inline distT="0" distB="0" distL="0" distR="0" wp14:anchorId="77372F80" wp14:editId="1B2637D1">
            <wp:extent cx="5525770" cy="40386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86D" w:rsidRDefault="00FB186D" w:rsidP="00FB186D">
      <w:pPr>
        <w:spacing w:after="0" w:line="240" w:lineRule="auto"/>
        <w:jc w:val="both"/>
        <w:rPr>
          <w:rFonts w:eastAsia="Calibri" w:cs="Times New Roman"/>
          <w:i/>
          <w:color w:val="FF0000"/>
          <w:lang w:eastAsia="cs-CZ"/>
        </w:rPr>
      </w:pPr>
    </w:p>
    <w:p w:rsidR="00340398" w:rsidRDefault="00340398" w:rsidP="00340398">
      <w:pPr>
        <w:spacing w:after="0" w:line="240" w:lineRule="auto"/>
        <w:rPr>
          <w:rFonts w:eastAsia="Calibri" w:cs="Times New Roman"/>
          <w:i/>
          <w:color w:val="00B050"/>
          <w:lang w:eastAsia="cs-CZ"/>
        </w:rPr>
      </w:pPr>
    </w:p>
    <w:p w:rsidR="00FB186D" w:rsidRDefault="00FB186D" w:rsidP="00340398">
      <w:pPr>
        <w:spacing w:after="0" w:line="240" w:lineRule="auto"/>
        <w:rPr>
          <w:rFonts w:eastAsia="Calibri" w:cs="Times New Roman"/>
          <w:i/>
          <w:color w:val="00B050"/>
          <w:lang w:eastAsia="cs-CZ"/>
        </w:rPr>
      </w:pPr>
    </w:p>
    <w:p w:rsidR="00FB186D" w:rsidRPr="0087220D" w:rsidRDefault="00FB186D" w:rsidP="00340398">
      <w:pPr>
        <w:spacing w:after="0" w:line="240" w:lineRule="auto"/>
        <w:rPr>
          <w:rFonts w:eastAsia="Calibri" w:cs="Times New Roman"/>
          <w:i/>
          <w:color w:val="00B050"/>
          <w:lang w:eastAsia="cs-CZ"/>
        </w:rPr>
      </w:pPr>
    </w:p>
    <w:p w:rsidR="00BD5319" w:rsidRPr="00BD5319" w:rsidRDefault="00BD5319" w:rsidP="00B11E3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E57E1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FE57E1">
        <w:rPr>
          <w:rFonts w:eastAsia="Times New Roman" w:cs="Times New Roman"/>
          <w:b/>
          <w:lang w:eastAsia="cs-CZ"/>
        </w:rPr>
        <w:t>změny/doplnění zadávací dokumentace</w:t>
      </w:r>
      <w:r w:rsidRPr="00FE57E1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FE57E1">
        <w:rPr>
          <w:rFonts w:eastAsia="Times New Roman" w:cs="Times New Roman"/>
          <w:lang w:eastAsia="cs-CZ"/>
        </w:rPr>
        <w:t>ust</w:t>
      </w:r>
      <w:proofErr w:type="spellEnd"/>
      <w:r w:rsidRPr="00FE57E1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A851E1" w:rsidRPr="00FE57E1">
        <w:rPr>
          <w:rFonts w:eastAsia="Times New Roman" w:cs="Times New Roman"/>
          <w:lang w:eastAsia="cs-CZ"/>
        </w:rPr>
        <w:t>1</w:t>
      </w:r>
      <w:r w:rsidR="00875A28" w:rsidRPr="00FE57E1">
        <w:rPr>
          <w:rFonts w:eastAsia="Times New Roman" w:cs="Times New Roman"/>
          <w:lang w:eastAsia="cs-CZ"/>
        </w:rPr>
        <w:t>6</w:t>
      </w:r>
      <w:r w:rsidR="00A851E1" w:rsidRPr="00FE57E1">
        <w:rPr>
          <w:rFonts w:eastAsia="Times New Roman" w:cs="Times New Roman"/>
          <w:lang w:eastAsia="cs-CZ"/>
        </w:rPr>
        <w:t>. 4</w:t>
      </w:r>
      <w:r w:rsidR="00674279" w:rsidRPr="00FE57E1">
        <w:rPr>
          <w:rFonts w:eastAsia="Times New Roman" w:cs="Times New Roman"/>
          <w:lang w:eastAsia="cs-CZ"/>
        </w:rPr>
        <w:t>. 2020</w:t>
      </w:r>
      <w:r w:rsidRPr="00FE57E1">
        <w:rPr>
          <w:rFonts w:eastAsia="Times New Roman" w:cs="Times New Roman"/>
          <w:lang w:eastAsia="cs-CZ"/>
        </w:rPr>
        <w:t xml:space="preserve"> na den </w:t>
      </w:r>
      <w:r w:rsidR="000462FB" w:rsidRPr="00FE57E1">
        <w:rPr>
          <w:rFonts w:eastAsia="Times New Roman" w:cs="Times New Roman"/>
          <w:lang w:eastAsia="cs-CZ"/>
        </w:rPr>
        <w:t>20</w:t>
      </w:r>
      <w:r w:rsidR="00674279" w:rsidRPr="00FE57E1">
        <w:rPr>
          <w:rFonts w:eastAsia="Times New Roman" w:cs="Times New Roman"/>
          <w:lang w:eastAsia="cs-CZ"/>
        </w:rPr>
        <w:t xml:space="preserve">. </w:t>
      </w:r>
      <w:r w:rsidR="00A1580C" w:rsidRPr="00FE57E1">
        <w:rPr>
          <w:rFonts w:eastAsia="Times New Roman" w:cs="Times New Roman"/>
          <w:lang w:eastAsia="cs-CZ"/>
        </w:rPr>
        <w:t>4</w:t>
      </w:r>
      <w:r w:rsidR="00674279" w:rsidRPr="00FE57E1">
        <w:rPr>
          <w:rFonts w:eastAsia="Times New Roman" w:cs="Times New Roman"/>
          <w:lang w:eastAsia="cs-CZ"/>
        </w:rPr>
        <w:t>. 2020</w:t>
      </w:r>
      <w:r w:rsidRPr="00FE57E1">
        <w:rPr>
          <w:rFonts w:eastAsia="Times New Roman" w:cs="Times New Roman"/>
          <w:lang w:eastAsia="cs-CZ"/>
        </w:rPr>
        <w:t>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5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5B7BDA" w:rsidRPr="005B7BDA">
        <w:rPr>
          <w:rFonts w:eastAsia="Times New Roman" w:cs="Times New Roman"/>
          <w:lang w:eastAsia="cs-CZ"/>
        </w:rPr>
        <w:t>Z2020-006836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674279">
        <w:rPr>
          <w:rFonts w:eastAsia="Times New Roman" w:cs="Times New Roman"/>
          <w:lang w:eastAsia="cs-CZ"/>
        </w:rPr>
        <w:t>23. 3. 2020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0462FB">
        <w:rPr>
          <w:rFonts w:eastAsia="Times New Roman" w:cs="Times New Roman"/>
          <w:lang w:eastAsia="cs-CZ"/>
        </w:rPr>
        <w:t>20. 4</w:t>
      </w:r>
      <w:r w:rsidR="00674279">
        <w:rPr>
          <w:rFonts w:eastAsia="Times New Roman" w:cs="Times New Roman"/>
          <w:lang w:eastAsia="cs-CZ"/>
        </w:rPr>
        <w:t>. 2020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674279">
        <w:rPr>
          <w:rFonts w:eastAsia="Times New Roman" w:cs="Times New Roman"/>
          <w:lang w:eastAsia="cs-CZ"/>
        </w:rPr>
        <w:t>23. 3. 2020</w:t>
      </w:r>
      <w:r w:rsidR="00674279" w:rsidRPr="00BD5319">
        <w:rPr>
          <w:rFonts w:eastAsia="Times New Roman" w:cs="Times New Roman"/>
          <w:lang w:eastAsia="cs-CZ"/>
        </w:rPr>
        <w:t xml:space="preserve"> </w:t>
      </w:r>
      <w:r w:rsidR="000B3A82"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0462FB">
        <w:rPr>
          <w:rFonts w:eastAsia="Times New Roman" w:cs="Times New Roman"/>
          <w:lang w:eastAsia="cs-CZ"/>
        </w:rPr>
        <w:t>20. 4</w:t>
      </w:r>
      <w:r w:rsidR="00674279">
        <w:rPr>
          <w:rFonts w:eastAsia="Times New Roman" w:cs="Times New Roman"/>
          <w:lang w:eastAsia="cs-CZ"/>
        </w:rPr>
        <w:t>. 2020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C35399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6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11E35" w:rsidRDefault="00B11E35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11E35" w:rsidRDefault="00B11E35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C3539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35399">
        <w:rPr>
          <w:rFonts w:eastAsia="Calibri" w:cs="Times New Roman"/>
          <w:b/>
          <w:bCs/>
          <w:lang w:eastAsia="cs-CZ"/>
        </w:rPr>
        <w:t xml:space="preserve">Příloha: </w:t>
      </w:r>
      <w:r w:rsidRPr="00C3539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35399">
        <w:rPr>
          <w:rFonts w:eastAsia="Calibri" w:cs="Times New Roman"/>
          <w:bCs/>
          <w:lang w:eastAsia="cs-CZ"/>
        </w:rPr>
        <w:instrText xml:space="preserve"> FORMTEXT </w:instrText>
      </w:r>
      <w:r w:rsidRPr="00C35399">
        <w:rPr>
          <w:rFonts w:eastAsia="Calibri" w:cs="Times New Roman"/>
          <w:bCs/>
          <w:lang w:eastAsia="cs-CZ"/>
        </w:rPr>
      </w:r>
      <w:r w:rsidRPr="00C35399">
        <w:rPr>
          <w:rFonts w:eastAsia="Calibri" w:cs="Times New Roman"/>
          <w:bCs/>
          <w:lang w:eastAsia="cs-CZ"/>
        </w:rPr>
        <w:fldChar w:fldCharType="separate"/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fldChar w:fldCharType="end"/>
      </w:r>
    </w:p>
    <w:p w:rsidR="00BD5319" w:rsidRPr="006C69AF" w:rsidRDefault="00436C2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C69AF">
        <w:rPr>
          <w:rFonts w:eastAsia="Calibri" w:cs="Times New Roman"/>
          <w:lang w:eastAsia="cs-CZ"/>
        </w:rPr>
        <w:t xml:space="preserve">SO </w:t>
      </w:r>
      <w:r w:rsidR="00550148" w:rsidRPr="006C69AF">
        <w:rPr>
          <w:rFonts w:eastAsia="Calibri" w:cs="Times New Roman"/>
          <w:lang w:eastAsia="cs-CZ"/>
        </w:rPr>
        <w:t>02-31-01</w:t>
      </w:r>
    </w:p>
    <w:p w:rsidR="00550148" w:rsidRPr="006C69AF" w:rsidRDefault="0055014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C69AF">
        <w:rPr>
          <w:rFonts w:eastAsia="Calibri" w:cs="Times New Roman"/>
          <w:lang w:eastAsia="cs-CZ"/>
        </w:rPr>
        <w:t>SO 02-31-07</w:t>
      </w:r>
    </w:p>
    <w:p w:rsidR="00F70821" w:rsidRPr="006C69AF" w:rsidRDefault="00F7082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C69AF">
        <w:rPr>
          <w:rFonts w:eastAsia="Calibri" w:cs="Times New Roman"/>
          <w:lang w:eastAsia="cs-CZ"/>
        </w:rPr>
        <w:t xml:space="preserve">SO </w:t>
      </w:r>
      <w:r w:rsidR="00550148" w:rsidRPr="006C69AF">
        <w:rPr>
          <w:rFonts w:eastAsia="Calibri" w:cs="Times New Roman"/>
          <w:lang w:eastAsia="cs-CZ"/>
        </w:rPr>
        <w:t>02-34-61</w:t>
      </w:r>
    </w:p>
    <w:p w:rsidR="00F70821" w:rsidRPr="006C69AF" w:rsidRDefault="00CD26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C69AF">
        <w:rPr>
          <w:rFonts w:eastAsia="Calibri" w:cs="Times New Roman"/>
          <w:lang w:eastAsia="cs-CZ"/>
        </w:rPr>
        <w:t xml:space="preserve">SO </w:t>
      </w:r>
      <w:r w:rsidR="00550148" w:rsidRPr="006C69AF">
        <w:rPr>
          <w:rFonts w:eastAsia="Calibri" w:cs="Times New Roman"/>
          <w:lang w:eastAsia="cs-CZ"/>
        </w:rPr>
        <w:t>02-36-89</w:t>
      </w:r>
    </w:p>
    <w:p w:rsidR="00550148" w:rsidRPr="006C69AF" w:rsidRDefault="0055014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C69AF">
        <w:rPr>
          <w:rFonts w:eastAsia="Calibri" w:cs="Times New Roman"/>
          <w:lang w:eastAsia="cs-CZ"/>
        </w:rPr>
        <w:t>SO 06-31-01</w:t>
      </w:r>
    </w:p>
    <w:p w:rsidR="00550148" w:rsidRPr="006C69AF" w:rsidRDefault="0055014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C69AF">
        <w:rPr>
          <w:rFonts w:eastAsia="Calibri" w:cs="Times New Roman"/>
          <w:lang w:eastAsia="cs-CZ"/>
        </w:rPr>
        <w:t>PS 02-23-14</w:t>
      </w:r>
    </w:p>
    <w:p w:rsidR="00550148" w:rsidRPr="006C69AF" w:rsidRDefault="0055014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C69AF">
        <w:rPr>
          <w:rFonts w:eastAsia="Calibri" w:cs="Times New Roman"/>
          <w:lang w:eastAsia="cs-CZ"/>
        </w:rPr>
        <w:t>PS 02-23-16</w:t>
      </w:r>
    </w:p>
    <w:p w:rsidR="00EB6CC9" w:rsidRPr="006C69AF" w:rsidRDefault="0055014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C69AF">
        <w:rPr>
          <w:rFonts w:eastAsia="Calibri" w:cs="Times New Roman"/>
          <w:lang w:eastAsia="cs-CZ"/>
        </w:rPr>
        <w:t>PS 02-23-18</w:t>
      </w:r>
    </w:p>
    <w:p w:rsidR="00EB6CC9" w:rsidRPr="006C69AF" w:rsidRDefault="0055014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C69AF">
        <w:rPr>
          <w:rFonts w:eastAsia="Calibri" w:cs="Times New Roman"/>
          <w:lang w:eastAsia="cs-CZ"/>
        </w:rPr>
        <w:t>PS 02-23-20</w:t>
      </w:r>
    </w:p>
    <w:p w:rsidR="00EB6CC9" w:rsidRPr="006C69AF" w:rsidRDefault="0055014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C69AF">
        <w:rPr>
          <w:rFonts w:eastAsia="Calibri" w:cs="Times New Roman"/>
          <w:lang w:eastAsia="cs-CZ"/>
        </w:rPr>
        <w:t>PS 02-23-22</w:t>
      </w:r>
    </w:p>
    <w:p w:rsidR="00EB6CC9" w:rsidRPr="006C69AF" w:rsidRDefault="0055014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C69AF">
        <w:rPr>
          <w:rFonts w:eastAsia="Calibri" w:cs="Times New Roman"/>
          <w:lang w:eastAsia="cs-CZ"/>
        </w:rPr>
        <w:t>PS 02-23-24</w:t>
      </w:r>
    </w:p>
    <w:p w:rsidR="00550148" w:rsidRPr="006C69AF" w:rsidRDefault="0055014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C69AF">
        <w:rPr>
          <w:rFonts w:eastAsia="Calibri" w:cs="Times New Roman"/>
          <w:lang w:eastAsia="cs-CZ"/>
        </w:rPr>
        <w:t>PS 02-23-29</w:t>
      </w:r>
    </w:p>
    <w:p w:rsidR="00550148" w:rsidRPr="006C69AF" w:rsidRDefault="0055014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C69AF">
        <w:rPr>
          <w:rFonts w:eastAsia="Calibri" w:cs="Times New Roman"/>
          <w:lang w:eastAsia="cs-CZ"/>
        </w:rPr>
        <w:t>D_01_01_01_022101_A0202_TabVyh_200318</w:t>
      </w:r>
    </w:p>
    <w:p w:rsidR="00550148" w:rsidRPr="006C69AF" w:rsidRDefault="0055014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C69AF">
        <w:rPr>
          <w:rFonts w:eastAsia="Calibri" w:cs="Times New Roman"/>
          <w:lang w:eastAsia="cs-CZ"/>
        </w:rPr>
        <w:t>D_01_03_05_022324_03_200319</w:t>
      </w:r>
    </w:p>
    <w:p w:rsidR="00550148" w:rsidRPr="00C35399" w:rsidRDefault="0055014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35399">
        <w:rPr>
          <w:rFonts w:eastAsia="Calibri" w:cs="Times New Roman"/>
          <w:lang w:eastAsia="cs-CZ"/>
        </w:rPr>
        <w:t>V Praze dne</w:t>
      </w:r>
      <w:r w:rsidRPr="00BD5319">
        <w:rPr>
          <w:rFonts w:eastAsia="Calibri" w:cs="Times New Roman"/>
          <w:lang w:eastAsia="cs-CZ"/>
        </w:rPr>
        <w:t xml:space="preserve"> </w:t>
      </w:r>
      <w:r w:rsidR="006C69AF">
        <w:rPr>
          <w:rFonts w:eastAsia="Calibri" w:cs="Times New Roman"/>
          <w:lang w:eastAsia="cs-CZ"/>
        </w:rPr>
        <w:t>20. 3.</w:t>
      </w:r>
      <w:r w:rsidR="00BA7729">
        <w:rPr>
          <w:rFonts w:eastAsia="Calibri" w:cs="Times New Roman"/>
          <w:lang w:eastAsia="cs-CZ"/>
        </w:rPr>
        <w:t xml:space="preserve"> 2020</w:t>
      </w: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E57E1" w:rsidRDefault="00FE57E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E57E1" w:rsidRDefault="00FE57E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E57E1" w:rsidRDefault="00FE57E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92267" w:rsidRDefault="00D92267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0" w:name="_GoBack"/>
      <w:bookmarkEnd w:id="0"/>
    </w:p>
    <w:p w:rsidR="00FE57E1" w:rsidRDefault="00FE57E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57669" w:rsidRDefault="004576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57669" w:rsidRPr="00BD5319" w:rsidRDefault="004576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sectPr w:rsidR="00BD5319" w:rsidRPr="00BD5319" w:rsidSect="00FC6389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B00" w:rsidRDefault="00692B00" w:rsidP="00962258">
      <w:pPr>
        <w:spacing w:after="0" w:line="240" w:lineRule="auto"/>
      </w:pPr>
      <w:r>
        <w:separator/>
      </w:r>
    </w:p>
  </w:endnote>
  <w:endnote w:type="continuationSeparator" w:id="0">
    <w:p w:rsidR="00692B00" w:rsidRDefault="00692B0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21469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221469" w:rsidRPr="00B8518B" w:rsidRDefault="00221469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226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226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21469" w:rsidRDefault="00221469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221469" w:rsidRDefault="00221469" w:rsidP="00B8518B">
          <w:pPr>
            <w:pStyle w:val="Zpat"/>
          </w:pPr>
        </w:p>
      </w:tc>
      <w:tc>
        <w:tcPr>
          <w:tcW w:w="2921" w:type="dxa"/>
        </w:tcPr>
        <w:p w:rsidR="00221469" w:rsidRDefault="00221469" w:rsidP="00D831A3">
          <w:pPr>
            <w:pStyle w:val="Zpat"/>
          </w:pPr>
        </w:p>
      </w:tc>
    </w:tr>
  </w:tbl>
  <w:p w:rsidR="00221469" w:rsidRPr="00B8518B" w:rsidRDefault="00221469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4009B9" wp14:editId="12C1FA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71D7193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6B17AD2" wp14:editId="51C1A5D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E10D54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21469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221469" w:rsidRPr="00B8518B" w:rsidRDefault="0022146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226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226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21469" w:rsidRDefault="00221469" w:rsidP="00221469">
          <w:pPr>
            <w:pStyle w:val="Zpat"/>
          </w:pPr>
          <w:r>
            <w:t>Správa železnic, státní organizace</w:t>
          </w:r>
        </w:p>
        <w:p w:rsidR="00221469" w:rsidRDefault="00221469" w:rsidP="0022146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221469" w:rsidRDefault="00221469" w:rsidP="00221469">
          <w:pPr>
            <w:pStyle w:val="Zpat"/>
          </w:pPr>
          <w:r>
            <w:t>Sídlo: Dlážděná 1003/7, 110 00 Praha 1</w:t>
          </w:r>
        </w:p>
        <w:p w:rsidR="00221469" w:rsidRDefault="00221469" w:rsidP="00221469">
          <w:pPr>
            <w:pStyle w:val="Zpat"/>
          </w:pPr>
          <w:r>
            <w:t>IČO: 709 94 234 DIČ: CZ 709 94 234</w:t>
          </w:r>
        </w:p>
        <w:p w:rsidR="00221469" w:rsidRDefault="00221469" w:rsidP="00221469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221469" w:rsidRPr="00B45E9E" w:rsidRDefault="00221469" w:rsidP="00221469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221469" w:rsidRPr="00B45E9E" w:rsidRDefault="00221469" w:rsidP="00221469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221469" w:rsidRDefault="00221469" w:rsidP="00221469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221469" w:rsidRPr="00B8518B" w:rsidRDefault="0022146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C5BEB2C" wp14:editId="7D59E34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07F890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C702BF8" wp14:editId="7653D6E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4D4C7FF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221469" w:rsidRPr="00460660" w:rsidRDefault="0022146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B00" w:rsidRDefault="00692B00" w:rsidP="00962258">
      <w:pPr>
        <w:spacing w:after="0" w:line="240" w:lineRule="auto"/>
      </w:pPr>
      <w:r>
        <w:separator/>
      </w:r>
    </w:p>
  </w:footnote>
  <w:footnote w:type="continuationSeparator" w:id="0">
    <w:p w:rsidR="00692B00" w:rsidRDefault="00692B0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2146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221469" w:rsidRPr="00B8518B" w:rsidRDefault="0022146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21469" w:rsidRDefault="0022146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21469" w:rsidRPr="00D6163D" w:rsidRDefault="00221469" w:rsidP="00D6163D">
          <w:pPr>
            <w:pStyle w:val="Druhdokumentu"/>
          </w:pPr>
        </w:p>
      </w:tc>
    </w:tr>
  </w:tbl>
  <w:p w:rsidR="00221469" w:rsidRPr="00D6163D" w:rsidRDefault="0022146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21469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221469" w:rsidRPr="00B8518B" w:rsidRDefault="00221469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E1C1708" wp14:editId="16AC8F4F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50297D9" wp14:editId="7F884AF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<w:pict>
                  <v:shape w14:anchorId="6647373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21469" w:rsidRDefault="0022146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21469" w:rsidRPr="00D6163D" w:rsidRDefault="00221469" w:rsidP="00FC6389">
          <w:pPr>
            <w:pStyle w:val="Druhdokumentu"/>
          </w:pPr>
        </w:p>
      </w:tc>
    </w:tr>
    <w:tr w:rsidR="00221469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221469" w:rsidRPr="00B8518B" w:rsidRDefault="0022146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21469" w:rsidRDefault="0022146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21469" w:rsidRDefault="00221469" w:rsidP="00FC6389">
          <w:pPr>
            <w:pStyle w:val="Druhdokumentu"/>
            <w:rPr>
              <w:noProof/>
            </w:rPr>
          </w:pPr>
        </w:p>
      </w:tc>
    </w:tr>
  </w:tbl>
  <w:p w:rsidR="00221469" w:rsidRPr="00D6163D" w:rsidRDefault="00221469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2AB14F6F" wp14:editId="6F411D7A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 w14:anchorId="2D4441A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221469" w:rsidRPr="00460660" w:rsidRDefault="0022146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Calibri Light" w:hAnsi="Calibri Light" w:cs="Times New Roman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04F2A80"/>
    <w:multiLevelType w:val="hybridMultilevel"/>
    <w:tmpl w:val="600AC71A"/>
    <w:lvl w:ilvl="0" w:tplc="0405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32" w:hanging="360"/>
      </w:pPr>
    </w:lvl>
    <w:lvl w:ilvl="2" w:tplc="0405001B" w:tentative="1">
      <w:start w:val="1"/>
      <w:numFmt w:val="lowerRoman"/>
      <w:lvlText w:val="%3."/>
      <w:lvlJc w:val="right"/>
      <w:pPr>
        <w:ind w:left="4352" w:hanging="180"/>
      </w:pPr>
    </w:lvl>
    <w:lvl w:ilvl="3" w:tplc="0405000F" w:tentative="1">
      <w:start w:val="1"/>
      <w:numFmt w:val="decimal"/>
      <w:lvlText w:val="%4."/>
      <w:lvlJc w:val="left"/>
      <w:pPr>
        <w:ind w:left="5072" w:hanging="360"/>
      </w:pPr>
    </w:lvl>
    <w:lvl w:ilvl="4" w:tplc="04050019" w:tentative="1">
      <w:start w:val="1"/>
      <w:numFmt w:val="lowerLetter"/>
      <w:lvlText w:val="%5."/>
      <w:lvlJc w:val="left"/>
      <w:pPr>
        <w:ind w:left="5792" w:hanging="360"/>
      </w:pPr>
    </w:lvl>
    <w:lvl w:ilvl="5" w:tplc="0405001B" w:tentative="1">
      <w:start w:val="1"/>
      <w:numFmt w:val="lowerRoman"/>
      <w:lvlText w:val="%6."/>
      <w:lvlJc w:val="right"/>
      <w:pPr>
        <w:ind w:left="6512" w:hanging="180"/>
      </w:pPr>
    </w:lvl>
    <w:lvl w:ilvl="6" w:tplc="0405000F" w:tentative="1">
      <w:start w:val="1"/>
      <w:numFmt w:val="decimal"/>
      <w:lvlText w:val="%7."/>
      <w:lvlJc w:val="left"/>
      <w:pPr>
        <w:ind w:left="7232" w:hanging="360"/>
      </w:pPr>
    </w:lvl>
    <w:lvl w:ilvl="7" w:tplc="04050019" w:tentative="1">
      <w:start w:val="1"/>
      <w:numFmt w:val="lowerLetter"/>
      <w:lvlText w:val="%8."/>
      <w:lvlJc w:val="left"/>
      <w:pPr>
        <w:ind w:left="7952" w:hanging="360"/>
      </w:pPr>
    </w:lvl>
    <w:lvl w:ilvl="8" w:tplc="040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5">
    <w:nsid w:val="2494086E"/>
    <w:multiLevelType w:val="hybridMultilevel"/>
    <w:tmpl w:val="269A3A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D7652C"/>
    <w:multiLevelType w:val="hybridMultilevel"/>
    <w:tmpl w:val="9702BC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A44906"/>
    <w:multiLevelType w:val="hybridMultilevel"/>
    <w:tmpl w:val="E340CD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0">
    <w:nsid w:val="53145B24"/>
    <w:multiLevelType w:val="hybridMultilevel"/>
    <w:tmpl w:val="A0D485B4"/>
    <w:lvl w:ilvl="0" w:tplc="CBD68A9A"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6"/>
  </w:num>
  <w:num w:numId="4">
    <w:abstractNumId w:val="11"/>
  </w:num>
  <w:num w:numId="5">
    <w:abstractNumId w:val="0"/>
  </w:num>
  <w:num w:numId="6">
    <w:abstractNumId w:val="9"/>
  </w:num>
  <w:num w:numId="7">
    <w:abstractNumId w:val="7"/>
  </w:num>
  <w:num w:numId="8">
    <w:abstractNumId w:val="10"/>
  </w:num>
  <w:num w:numId="9">
    <w:abstractNumId w:val="8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1E8D"/>
    <w:rsid w:val="000165F4"/>
    <w:rsid w:val="00022B71"/>
    <w:rsid w:val="00033432"/>
    <w:rsid w:val="000335CC"/>
    <w:rsid w:val="00042495"/>
    <w:rsid w:val="000462FB"/>
    <w:rsid w:val="000715F0"/>
    <w:rsid w:val="00072C1E"/>
    <w:rsid w:val="00077A58"/>
    <w:rsid w:val="00093B41"/>
    <w:rsid w:val="000B3A82"/>
    <w:rsid w:val="000B6C7E"/>
    <w:rsid w:val="000B7907"/>
    <w:rsid w:val="000C0429"/>
    <w:rsid w:val="000C085E"/>
    <w:rsid w:val="000C45E8"/>
    <w:rsid w:val="000D5367"/>
    <w:rsid w:val="000F18B5"/>
    <w:rsid w:val="000F284F"/>
    <w:rsid w:val="000F5AD4"/>
    <w:rsid w:val="000F63F8"/>
    <w:rsid w:val="00103C03"/>
    <w:rsid w:val="00113FFF"/>
    <w:rsid w:val="00114472"/>
    <w:rsid w:val="001259F2"/>
    <w:rsid w:val="00151B0F"/>
    <w:rsid w:val="00154455"/>
    <w:rsid w:val="001573C4"/>
    <w:rsid w:val="00170EC5"/>
    <w:rsid w:val="00173B03"/>
    <w:rsid w:val="001747C1"/>
    <w:rsid w:val="0018596A"/>
    <w:rsid w:val="001A5417"/>
    <w:rsid w:val="001B69C2"/>
    <w:rsid w:val="001C2290"/>
    <w:rsid w:val="001C251B"/>
    <w:rsid w:val="001C4DA0"/>
    <w:rsid w:val="00207DF5"/>
    <w:rsid w:val="00221469"/>
    <w:rsid w:val="002260DD"/>
    <w:rsid w:val="00235296"/>
    <w:rsid w:val="00265A73"/>
    <w:rsid w:val="00267369"/>
    <w:rsid w:val="0026785D"/>
    <w:rsid w:val="002719C9"/>
    <w:rsid w:val="00281F4F"/>
    <w:rsid w:val="00282872"/>
    <w:rsid w:val="002A3600"/>
    <w:rsid w:val="002B14D7"/>
    <w:rsid w:val="002C31BF"/>
    <w:rsid w:val="002C7440"/>
    <w:rsid w:val="002D76AE"/>
    <w:rsid w:val="002E0CD7"/>
    <w:rsid w:val="002E7A4F"/>
    <w:rsid w:val="002F026B"/>
    <w:rsid w:val="00321014"/>
    <w:rsid w:val="003231C8"/>
    <w:rsid w:val="00336431"/>
    <w:rsid w:val="00340398"/>
    <w:rsid w:val="00343DBE"/>
    <w:rsid w:val="00355096"/>
    <w:rsid w:val="00357BC6"/>
    <w:rsid w:val="0037111D"/>
    <w:rsid w:val="003756B9"/>
    <w:rsid w:val="00381AF9"/>
    <w:rsid w:val="003956C6"/>
    <w:rsid w:val="003C6CAE"/>
    <w:rsid w:val="003E6B9A"/>
    <w:rsid w:val="003E75CE"/>
    <w:rsid w:val="003F14DA"/>
    <w:rsid w:val="003F6A60"/>
    <w:rsid w:val="00401559"/>
    <w:rsid w:val="00411BC7"/>
    <w:rsid w:val="0041380F"/>
    <w:rsid w:val="0042013B"/>
    <w:rsid w:val="00436C21"/>
    <w:rsid w:val="00444983"/>
    <w:rsid w:val="00450F07"/>
    <w:rsid w:val="00453CD3"/>
    <w:rsid w:val="00455BC7"/>
    <w:rsid w:val="00457669"/>
    <w:rsid w:val="00460660"/>
    <w:rsid w:val="00460CCB"/>
    <w:rsid w:val="00461456"/>
    <w:rsid w:val="004627B7"/>
    <w:rsid w:val="00470741"/>
    <w:rsid w:val="00472767"/>
    <w:rsid w:val="00474DF2"/>
    <w:rsid w:val="00477370"/>
    <w:rsid w:val="00486107"/>
    <w:rsid w:val="00491827"/>
    <w:rsid w:val="004926B0"/>
    <w:rsid w:val="004A7C69"/>
    <w:rsid w:val="004C4399"/>
    <w:rsid w:val="004C69ED"/>
    <w:rsid w:val="004C787C"/>
    <w:rsid w:val="004E0342"/>
    <w:rsid w:val="004E69D3"/>
    <w:rsid w:val="004F4B9B"/>
    <w:rsid w:val="00501654"/>
    <w:rsid w:val="00511AB9"/>
    <w:rsid w:val="00523EA7"/>
    <w:rsid w:val="00524DF3"/>
    <w:rsid w:val="005411C2"/>
    <w:rsid w:val="00542527"/>
    <w:rsid w:val="00546D27"/>
    <w:rsid w:val="00550148"/>
    <w:rsid w:val="00551D1F"/>
    <w:rsid w:val="00553375"/>
    <w:rsid w:val="005658A6"/>
    <w:rsid w:val="005720E7"/>
    <w:rsid w:val="005722BB"/>
    <w:rsid w:val="005736B7"/>
    <w:rsid w:val="00575E5A"/>
    <w:rsid w:val="00581DED"/>
    <w:rsid w:val="00584E2A"/>
    <w:rsid w:val="00596C7E"/>
    <w:rsid w:val="005A64E9"/>
    <w:rsid w:val="005B5EE9"/>
    <w:rsid w:val="005B7BDA"/>
    <w:rsid w:val="005C4FF4"/>
    <w:rsid w:val="005D1FB2"/>
    <w:rsid w:val="005D6701"/>
    <w:rsid w:val="005E259F"/>
    <w:rsid w:val="005F4C94"/>
    <w:rsid w:val="00602BFC"/>
    <w:rsid w:val="006104F6"/>
    <w:rsid w:val="0061068E"/>
    <w:rsid w:val="00627985"/>
    <w:rsid w:val="006372F1"/>
    <w:rsid w:val="00646E37"/>
    <w:rsid w:val="00660AD3"/>
    <w:rsid w:val="00674279"/>
    <w:rsid w:val="00692B00"/>
    <w:rsid w:val="006A5076"/>
    <w:rsid w:val="006A5570"/>
    <w:rsid w:val="006A689C"/>
    <w:rsid w:val="006B2307"/>
    <w:rsid w:val="006B3D79"/>
    <w:rsid w:val="006B4885"/>
    <w:rsid w:val="006C69AF"/>
    <w:rsid w:val="006D0F7A"/>
    <w:rsid w:val="006D6A60"/>
    <w:rsid w:val="006D7357"/>
    <w:rsid w:val="006E0578"/>
    <w:rsid w:val="006E314D"/>
    <w:rsid w:val="006E6376"/>
    <w:rsid w:val="006E7F06"/>
    <w:rsid w:val="00702677"/>
    <w:rsid w:val="00710723"/>
    <w:rsid w:val="0071081A"/>
    <w:rsid w:val="00723ED1"/>
    <w:rsid w:val="00735ED4"/>
    <w:rsid w:val="0074135C"/>
    <w:rsid w:val="00743525"/>
    <w:rsid w:val="0075080C"/>
    <w:rsid w:val="007531A0"/>
    <w:rsid w:val="00760CDE"/>
    <w:rsid w:val="0076286B"/>
    <w:rsid w:val="00764595"/>
    <w:rsid w:val="00766846"/>
    <w:rsid w:val="0077228C"/>
    <w:rsid w:val="0077673A"/>
    <w:rsid w:val="00780955"/>
    <w:rsid w:val="007826CA"/>
    <w:rsid w:val="007846E1"/>
    <w:rsid w:val="00792B7E"/>
    <w:rsid w:val="007A3F28"/>
    <w:rsid w:val="007B570C"/>
    <w:rsid w:val="007C1190"/>
    <w:rsid w:val="007C6952"/>
    <w:rsid w:val="007E4A6E"/>
    <w:rsid w:val="007F56A7"/>
    <w:rsid w:val="00807DD0"/>
    <w:rsid w:val="00813079"/>
    <w:rsid w:val="00813F11"/>
    <w:rsid w:val="008216DF"/>
    <w:rsid w:val="008325DC"/>
    <w:rsid w:val="0083610B"/>
    <w:rsid w:val="0085608C"/>
    <w:rsid w:val="0087220D"/>
    <w:rsid w:val="00875A28"/>
    <w:rsid w:val="008814DF"/>
    <w:rsid w:val="008829C3"/>
    <w:rsid w:val="00891334"/>
    <w:rsid w:val="00893375"/>
    <w:rsid w:val="008A3568"/>
    <w:rsid w:val="008A6139"/>
    <w:rsid w:val="008B6D03"/>
    <w:rsid w:val="008B7EEC"/>
    <w:rsid w:val="008D03B9"/>
    <w:rsid w:val="008D2C56"/>
    <w:rsid w:val="008F18D6"/>
    <w:rsid w:val="00904780"/>
    <w:rsid w:val="00905756"/>
    <w:rsid w:val="0091082A"/>
    <w:rsid w:val="009113A8"/>
    <w:rsid w:val="00911A59"/>
    <w:rsid w:val="00917760"/>
    <w:rsid w:val="00922385"/>
    <w:rsid w:val="009223DF"/>
    <w:rsid w:val="00936091"/>
    <w:rsid w:val="00940D8A"/>
    <w:rsid w:val="00945B3F"/>
    <w:rsid w:val="00962258"/>
    <w:rsid w:val="00965432"/>
    <w:rsid w:val="009678B7"/>
    <w:rsid w:val="00982411"/>
    <w:rsid w:val="00983AF4"/>
    <w:rsid w:val="00992D9C"/>
    <w:rsid w:val="00996CB8"/>
    <w:rsid w:val="00996D70"/>
    <w:rsid w:val="009A7568"/>
    <w:rsid w:val="009B2E97"/>
    <w:rsid w:val="009B3C69"/>
    <w:rsid w:val="009B5C05"/>
    <w:rsid w:val="009B72CC"/>
    <w:rsid w:val="009B7BE8"/>
    <w:rsid w:val="009C024A"/>
    <w:rsid w:val="009C24C2"/>
    <w:rsid w:val="009D314F"/>
    <w:rsid w:val="009E07F4"/>
    <w:rsid w:val="009F392E"/>
    <w:rsid w:val="009F6961"/>
    <w:rsid w:val="00A04EBE"/>
    <w:rsid w:val="00A1580C"/>
    <w:rsid w:val="00A3118E"/>
    <w:rsid w:val="00A32DB1"/>
    <w:rsid w:val="00A36EBD"/>
    <w:rsid w:val="00A379CC"/>
    <w:rsid w:val="00A44328"/>
    <w:rsid w:val="00A6177B"/>
    <w:rsid w:val="00A66136"/>
    <w:rsid w:val="00A77644"/>
    <w:rsid w:val="00A851E1"/>
    <w:rsid w:val="00AA4CBB"/>
    <w:rsid w:val="00AA65FA"/>
    <w:rsid w:val="00AA7351"/>
    <w:rsid w:val="00AB769A"/>
    <w:rsid w:val="00AD056F"/>
    <w:rsid w:val="00AD2773"/>
    <w:rsid w:val="00AD6731"/>
    <w:rsid w:val="00AE1DDE"/>
    <w:rsid w:val="00B00EDE"/>
    <w:rsid w:val="00B11E35"/>
    <w:rsid w:val="00B15B5E"/>
    <w:rsid w:val="00B15D0D"/>
    <w:rsid w:val="00B23CA3"/>
    <w:rsid w:val="00B3491A"/>
    <w:rsid w:val="00B45E9E"/>
    <w:rsid w:val="00B47114"/>
    <w:rsid w:val="00B473B5"/>
    <w:rsid w:val="00B55F9C"/>
    <w:rsid w:val="00B562FD"/>
    <w:rsid w:val="00B75EE1"/>
    <w:rsid w:val="00B77481"/>
    <w:rsid w:val="00B83092"/>
    <w:rsid w:val="00B8518B"/>
    <w:rsid w:val="00B879CB"/>
    <w:rsid w:val="00BA7729"/>
    <w:rsid w:val="00BB02A8"/>
    <w:rsid w:val="00BB2ECB"/>
    <w:rsid w:val="00BB3740"/>
    <w:rsid w:val="00BD5319"/>
    <w:rsid w:val="00BD7E91"/>
    <w:rsid w:val="00BE2DCF"/>
    <w:rsid w:val="00BF374D"/>
    <w:rsid w:val="00BF6D48"/>
    <w:rsid w:val="00C02D0A"/>
    <w:rsid w:val="00C03A6E"/>
    <w:rsid w:val="00C12D08"/>
    <w:rsid w:val="00C14E76"/>
    <w:rsid w:val="00C30759"/>
    <w:rsid w:val="00C35399"/>
    <w:rsid w:val="00C44F6A"/>
    <w:rsid w:val="00C6355C"/>
    <w:rsid w:val="00C63B8E"/>
    <w:rsid w:val="00C727E5"/>
    <w:rsid w:val="00C77D5D"/>
    <w:rsid w:val="00C8207D"/>
    <w:rsid w:val="00C9088E"/>
    <w:rsid w:val="00C91795"/>
    <w:rsid w:val="00C9692E"/>
    <w:rsid w:val="00CB7B5A"/>
    <w:rsid w:val="00CC1E2B"/>
    <w:rsid w:val="00CC426F"/>
    <w:rsid w:val="00CD1FC4"/>
    <w:rsid w:val="00CD2655"/>
    <w:rsid w:val="00CD7295"/>
    <w:rsid w:val="00CE371D"/>
    <w:rsid w:val="00CE5BA5"/>
    <w:rsid w:val="00CF3979"/>
    <w:rsid w:val="00D02A4D"/>
    <w:rsid w:val="00D10FA4"/>
    <w:rsid w:val="00D1447D"/>
    <w:rsid w:val="00D21061"/>
    <w:rsid w:val="00D271E4"/>
    <w:rsid w:val="00D316A7"/>
    <w:rsid w:val="00D4108E"/>
    <w:rsid w:val="00D52CC6"/>
    <w:rsid w:val="00D54287"/>
    <w:rsid w:val="00D6163D"/>
    <w:rsid w:val="00D63009"/>
    <w:rsid w:val="00D66532"/>
    <w:rsid w:val="00D831A3"/>
    <w:rsid w:val="00D902AD"/>
    <w:rsid w:val="00D92267"/>
    <w:rsid w:val="00DA6B55"/>
    <w:rsid w:val="00DA6FFE"/>
    <w:rsid w:val="00DB2294"/>
    <w:rsid w:val="00DB5286"/>
    <w:rsid w:val="00DB6040"/>
    <w:rsid w:val="00DC29E4"/>
    <w:rsid w:val="00DC3110"/>
    <w:rsid w:val="00DD46F3"/>
    <w:rsid w:val="00DD58A6"/>
    <w:rsid w:val="00DD7DD9"/>
    <w:rsid w:val="00DE56F2"/>
    <w:rsid w:val="00DE7F10"/>
    <w:rsid w:val="00DF116D"/>
    <w:rsid w:val="00E10710"/>
    <w:rsid w:val="00E16498"/>
    <w:rsid w:val="00E24F30"/>
    <w:rsid w:val="00E37B21"/>
    <w:rsid w:val="00E61C33"/>
    <w:rsid w:val="00E73E8E"/>
    <w:rsid w:val="00E824F1"/>
    <w:rsid w:val="00E85CAA"/>
    <w:rsid w:val="00E97893"/>
    <w:rsid w:val="00EB104F"/>
    <w:rsid w:val="00EB3D1E"/>
    <w:rsid w:val="00EB6CC9"/>
    <w:rsid w:val="00ED14BD"/>
    <w:rsid w:val="00ED7DDC"/>
    <w:rsid w:val="00EE2D18"/>
    <w:rsid w:val="00EE7618"/>
    <w:rsid w:val="00F01440"/>
    <w:rsid w:val="00F12DEC"/>
    <w:rsid w:val="00F1715C"/>
    <w:rsid w:val="00F223AE"/>
    <w:rsid w:val="00F310F8"/>
    <w:rsid w:val="00F35939"/>
    <w:rsid w:val="00F377BE"/>
    <w:rsid w:val="00F45607"/>
    <w:rsid w:val="00F64786"/>
    <w:rsid w:val="00F654AB"/>
    <w:rsid w:val="00F659EB"/>
    <w:rsid w:val="00F70821"/>
    <w:rsid w:val="00F804A7"/>
    <w:rsid w:val="00F862D6"/>
    <w:rsid w:val="00F86BA6"/>
    <w:rsid w:val="00F92009"/>
    <w:rsid w:val="00FA7424"/>
    <w:rsid w:val="00FB186D"/>
    <w:rsid w:val="00FB4EAA"/>
    <w:rsid w:val="00FC6389"/>
    <w:rsid w:val="00FD2F51"/>
    <w:rsid w:val="00FE3455"/>
    <w:rsid w:val="00FE57E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91082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3">
    <w:name w:val="Mřížka tabulky13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4">
    <w:name w:val="Mřížka tabulky14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5">
    <w:name w:val="Mřížka tabulky15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6">
    <w:name w:val="Mřížka tabulky16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7">
    <w:name w:val="Mřížka tabulky17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8">
    <w:name w:val="Mřížka tabulky18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9">
    <w:name w:val="Mřížka tabulky19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-2">
    <w:name w:val="_Nadpis_2-2"/>
    <w:basedOn w:val="Normln"/>
    <w:rsid w:val="00CE5BA5"/>
    <w:pPr>
      <w:numPr>
        <w:ilvl w:val="1"/>
        <w:numId w:val="10"/>
      </w:numPr>
      <w:spacing w:after="0" w:line="240" w:lineRule="auto"/>
      <w:ind w:left="0" w:firstLine="0"/>
    </w:pPr>
    <w:rPr>
      <w:rFonts w:ascii="Calibri" w:hAnsi="Calibri" w:cs="Calibri"/>
      <w:sz w:val="22"/>
      <w:szCs w:val="22"/>
    </w:rPr>
  </w:style>
  <w:style w:type="paragraph" w:customStyle="1" w:styleId="Nadpis2-1">
    <w:name w:val="_Nadpis_2-1"/>
    <w:basedOn w:val="Normln"/>
    <w:rsid w:val="00CE5BA5"/>
    <w:pPr>
      <w:keepNext/>
      <w:numPr>
        <w:numId w:val="10"/>
      </w:numPr>
      <w:spacing w:before="280" w:after="120"/>
    </w:pPr>
    <w:rPr>
      <w:rFonts w:ascii="Verdana" w:hAnsi="Verdana" w:cs="Times New Roman"/>
      <w:b/>
      <w:bCs/>
      <w:caps/>
      <w:sz w:val="22"/>
      <w:szCs w:val="22"/>
    </w:rPr>
  </w:style>
  <w:style w:type="character" w:customStyle="1" w:styleId="Text2-1Char">
    <w:name w:val="_Text_2-1 Char"/>
    <w:basedOn w:val="Standardnpsmoodstavce"/>
    <w:link w:val="Text2-1"/>
    <w:locked/>
    <w:rsid w:val="00CE5BA5"/>
    <w:rPr>
      <w:rFonts w:ascii="Verdana" w:hAnsi="Verdana"/>
    </w:rPr>
  </w:style>
  <w:style w:type="paragraph" w:customStyle="1" w:styleId="Text2-1">
    <w:name w:val="_Text_2-1"/>
    <w:basedOn w:val="Normln"/>
    <w:link w:val="Text2-1Char"/>
    <w:rsid w:val="00CE5BA5"/>
    <w:pPr>
      <w:numPr>
        <w:ilvl w:val="2"/>
        <w:numId w:val="10"/>
      </w:numPr>
      <w:spacing w:after="120"/>
      <w:jc w:val="both"/>
    </w:pPr>
    <w:rPr>
      <w:rFonts w:ascii="Verdana" w:hAnsi="Verdana"/>
    </w:rPr>
  </w:style>
  <w:style w:type="paragraph" w:customStyle="1" w:styleId="Text2-2">
    <w:name w:val="_Text_2-2"/>
    <w:basedOn w:val="Normln"/>
    <w:rsid w:val="00CE5BA5"/>
    <w:pPr>
      <w:numPr>
        <w:ilvl w:val="3"/>
        <w:numId w:val="10"/>
      </w:numPr>
      <w:spacing w:after="120"/>
      <w:jc w:val="both"/>
    </w:pPr>
    <w:rPr>
      <w:rFonts w:ascii="Verdana" w:hAnsi="Verdana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91082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3">
    <w:name w:val="Mřížka tabulky13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4">
    <w:name w:val="Mřížka tabulky14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5">
    <w:name w:val="Mřížka tabulky15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6">
    <w:name w:val="Mřížka tabulky16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7">
    <w:name w:val="Mřížka tabulky17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8">
    <w:name w:val="Mřížka tabulky18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9">
    <w:name w:val="Mřížka tabulky19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-2">
    <w:name w:val="_Nadpis_2-2"/>
    <w:basedOn w:val="Normln"/>
    <w:rsid w:val="00CE5BA5"/>
    <w:pPr>
      <w:numPr>
        <w:ilvl w:val="1"/>
        <w:numId w:val="10"/>
      </w:numPr>
      <w:spacing w:after="0" w:line="240" w:lineRule="auto"/>
      <w:ind w:left="0" w:firstLine="0"/>
    </w:pPr>
    <w:rPr>
      <w:rFonts w:ascii="Calibri" w:hAnsi="Calibri" w:cs="Calibri"/>
      <w:sz w:val="22"/>
      <w:szCs w:val="22"/>
    </w:rPr>
  </w:style>
  <w:style w:type="paragraph" w:customStyle="1" w:styleId="Nadpis2-1">
    <w:name w:val="_Nadpis_2-1"/>
    <w:basedOn w:val="Normln"/>
    <w:rsid w:val="00CE5BA5"/>
    <w:pPr>
      <w:keepNext/>
      <w:numPr>
        <w:numId w:val="10"/>
      </w:numPr>
      <w:spacing w:before="280" w:after="120"/>
    </w:pPr>
    <w:rPr>
      <w:rFonts w:ascii="Verdana" w:hAnsi="Verdana" w:cs="Times New Roman"/>
      <w:b/>
      <w:bCs/>
      <w:caps/>
      <w:sz w:val="22"/>
      <w:szCs w:val="22"/>
    </w:rPr>
  </w:style>
  <w:style w:type="character" w:customStyle="1" w:styleId="Text2-1Char">
    <w:name w:val="_Text_2-1 Char"/>
    <w:basedOn w:val="Standardnpsmoodstavce"/>
    <w:link w:val="Text2-1"/>
    <w:locked/>
    <w:rsid w:val="00CE5BA5"/>
    <w:rPr>
      <w:rFonts w:ascii="Verdana" w:hAnsi="Verdana"/>
    </w:rPr>
  </w:style>
  <w:style w:type="paragraph" w:customStyle="1" w:styleId="Text2-1">
    <w:name w:val="_Text_2-1"/>
    <w:basedOn w:val="Normln"/>
    <w:link w:val="Text2-1Char"/>
    <w:rsid w:val="00CE5BA5"/>
    <w:pPr>
      <w:numPr>
        <w:ilvl w:val="2"/>
        <w:numId w:val="10"/>
      </w:numPr>
      <w:spacing w:after="120"/>
      <w:jc w:val="both"/>
    </w:pPr>
    <w:rPr>
      <w:rFonts w:ascii="Verdana" w:hAnsi="Verdana"/>
    </w:rPr>
  </w:style>
  <w:style w:type="paragraph" w:customStyle="1" w:styleId="Text2-2">
    <w:name w:val="_Text_2-2"/>
    <w:basedOn w:val="Normln"/>
    <w:rsid w:val="00CE5BA5"/>
    <w:pPr>
      <w:numPr>
        <w:ilvl w:val="3"/>
        <w:numId w:val="10"/>
      </w:numPr>
      <w:spacing w:after="120"/>
      <w:jc w:val="both"/>
    </w:pPr>
    <w:rPr>
      <w:rFonts w:ascii="Verdana" w:hAnsi="Verdan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cid:image002.jpg@01D5F218.BCD8F65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zakazky.szdc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vestnikverejnychzakazek.cz/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emf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AB4B201-8E31-4EFB-BA63-9F1A88A8A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37</TotalTime>
  <Pages>1</Pages>
  <Words>3896</Words>
  <Characters>22992</Characters>
  <Application>Microsoft Office Word</Application>
  <DocSecurity>0</DocSecurity>
  <Lines>191</Lines>
  <Paragraphs>53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26835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Kuta Libor, Ing.</cp:lastModifiedBy>
  <cp:revision>5</cp:revision>
  <cp:lastPrinted>2020-03-20T12:58:00Z</cp:lastPrinted>
  <dcterms:created xsi:type="dcterms:W3CDTF">2020-03-20T12:21:00Z</dcterms:created>
  <dcterms:modified xsi:type="dcterms:W3CDTF">2020-03-20T12:58:00Z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